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647" w:rsidRPr="00270647" w:rsidRDefault="00B31B38" w:rsidP="00270647">
      <w:pPr>
        <w:jc w:val="center"/>
        <w:rPr>
          <w:b/>
          <w:sz w:val="28"/>
          <w:szCs w:val="28"/>
          <w:u w:val="single"/>
        </w:rPr>
      </w:pPr>
      <w:proofErr w:type="spellStart"/>
      <w:r>
        <w:rPr>
          <w:b/>
          <w:sz w:val="28"/>
          <w:szCs w:val="28"/>
          <w:u w:val="single"/>
        </w:rPr>
        <w:t>Hoo</w:t>
      </w:r>
      <w:r w:rsidR="00270647" w:rsidRPr="00270647">
        <w:rPr>
          <w:b/>
          <w:sz w:val="28"/>
          <w:szCs w:val="28"/>
          <w:u w:val="single"/>
        </w:rPr>
        <w:t>fmapping</w:t>
      </w:r>
      <w:proofErr w:type="spellEnd"/>
      <w:r w:rsidR="00270647" w:rsidRPr="00270647">
        <w:rPr>
          <w:b/>
          <w:sz w:val="28"/>
          <w:szCs w:val="28"/>
          <w:u w:val="single"/>
        </w:rPr>
        <w:t xml:space="preserve"> </w:t>
      </w:r>
      <w:r w:rsidR="00270647">
        <w:rPr>
          <w:b/>
          <w:sz w:val="28"/>
          <w:szCs w:val="28"/>
          <w:u w:val="single"/>
        </w:rPr>
        <w:t>in de praktijk</w:t>
      </w:r>
    </w:p>
    <w:p w:rsidR="00270647" w:rsidRDefault="00270647">
      <w:pPr>
        <w:rPr>
          <w:rFonts w:ascii="Helvetica" w:hAnsi="Helvetica" w:cs="Helvetica"/>
          <w:color w:val="444444"/>
          <w:sz w:val="21"/>
          <w:szCs w:val="21"/>
        </w:rPr>
      </w:pPr>
      <w:r>
        <w:rPr>
          <w:rFonts w:ascii="Helvetica" w:hAnsi="Helvetica" w:cs="Helvetica"/>
          <w:color w:val="444444"/>
          <w:sz w:val="21"/>
          <w:szCs w:val="21"/>
        </w:rPr>
        <w:t>Een gezonde hoef is een hoef met alle onderdelen op de juiste plek en in de juiste onderlinge verhoudingen. Het doel van bekappen is om de hoefwand zo perfect mogelijk aangesloten om de interne structuur van de voet heen te laten groeien.</w:t>
      </w:r>
    </w:p>
    <w:p w:rsidR="00C241ED" w:rsidRDefault="00270647">
      <w:pPr>
        <w:rPr>
          <w:rFonts w:ascii="Helvetica" w:hAnsi="Helvetica" w:cs="Helvetica"/>
          <w:color w:val="444444"/>
          <w:sz w:val="21"/>
          <w:szCs w:val="21"/>
        </w:rPr>
      </w:pPr>
      <w:r>
        <w:rPr>
          <w:rFonts w:ascii="Helvetica" w:hAnsi="Helvetica" w:cs="Helvetica"/>
          <w:color w:val="444444"/>
          <w:sz w:val="21"/>
          <w:szCs w:val="21"/>
        </w:rPr>
        <w:t>Hoeven kunnen op verschillende manieren vervormd zijn, maar bepaalde onderdelen blijven altijd exact op de juiste plek zitten. Door te leren waar je naar moet kijken kun je zonder röntgen foto’s nauwkeurig bepalen waar het hoefbeen zich bevindt</w:t>
      </w:r>
      <w:r w:rsidR="00C241ED">
        <w:rPr>
          <w:rFonts w:ascii="Helvetica" w:hAnsi="Helvetica" w:cs="Helvetica"/>
          <w:color w:val="444444"/>
          <w:sz w:val="21"/>
          <w:szCs w:val="21"/>
        </w:rPr>
        <w:t>:</w:t>
      </w:r>
    </w:p>
    <w:p w:rsidR="003755E1" w:rsidRDefault="003755E1" w:rsidP="001C4FC9">
      <w:pPr>
        <w:jc w:val="center"/>
        <w:rPr>
          <w:rFonts w:ascii="Helvetica" w:hAnsi="Helvetica" w:cs="Helvetica"/>
          <w:color w:val="444444"/>
          <w:sz w:val="21"/>
          <w:szCs w:val="21"/>
        </w:rPr>
      </w:pPr>
      <w:r>
        <w:rPr>
          <w:rFonts w:ascii="Helvetica" w:hAnsi="Helvetica" w:cs="Helvetica"/>
          <w:noProof/>
          <w:color w:val="CC0000"/>
          <w:sz w:val="21"/>
          <w:szCs w:val="21"/>
          <w:lang w:eastAsia="nl-NL"/>
        </w:rPr>
        <w:drawing>
          <wp:inline distT="0" distB="0" distL="0" distR="0">
            <wp:extent cx="4086225" cy="2124838"/>
            <wp:effectExtent l="0" t="0" r="0" b="8890"/>
            <wp:docPr id="12" name="Afbeelding 12" descr="hoofmapp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ofmapp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1520" cy="2132791"/>
                    </a:xfrm>
                    <a:prstGeom prst="rect">
                      <a:avLst/>
                    </a:prstGeom>
                    <a:noFill/>
                    <a:ln>
                      <a:noFill/>
                    </a:ln>
                  </pic:spPr>
                </pic:pic>
              </a:graphicData>
            </a:graphic>
          </wp:inline>
        </w:drawing>
      </w:r>
    </w:p>
    <w:p w:rsidR="005434F2" w:rsidRDefault="005434F2" w:rsidP="005434F2">
      <w:pPr>
        <w:spacing w:after="360" w:line="240" w:lineRule="auto"/>
        <w:rPr>
          <w:rFonts w:ascii="Helvetica" w:eastAsia="Times New Roman" w:hAnsi="Helvetica" w:cs="Helvetica"/>
          <w:color w:val="444444"/>
          <w:sz w:val="21"/>
          <w:szCs w:val="21"/>
          <w:lang w:eastAsia="nl-NL"/>
        </w:rPr>
      </w:pPr>
      <w:r>
        <w:rPr>
          <w:rFonts w:ascii="Helvetica" w:eastAsia="Times New Roman" w:hAnsi="Helvetica" w:cs="Helvetica"/>
          <w:color w:val="444444"/>
          <w:sz w:val="21"/>
          <w:szCs w:val="21"/>
          <w:lang w:eastAsia="nl-NL"/>
        </w:rPr>
        <w:t>3 Constanten waarvan we gebruik maken:</w:t>
      </w:r>
    </w:p>
    <w:p w:rsidR="005434F2" w:rsidRDefault="005434F2" w:rsidP="005434F2">
      <w:pPr>
        <w:pStyle w:val="Lijstalinea"/>
        <w:numPr>
          <w:ilvl w:val="0"/>
          <w:numId w:val="1"/>
        </w:numPr>
        <w:spacing w:after="360" w:line="240" w:lineRule="auto"/>
        <w:rPr>
          <w:rFonts w:ascii="Helvetica" w:eastAsia="Times New Roman" w:hAnsi="Helvetica" w:cs="Helvetica"/>
          <w:color w:val="444444"/>
          <w:sz w:val="21"/>
          <w:szCs w:val="21"/>
          <w:lang w:eastAsia="nl-NL"/>
        </w:rPr>
      </w:pPr>
      <w:r w:rsidRPr="005434F2">
        <w:rPr>
          <w:rFonts w:ascii="Helvetica" w:eastAsia="Times New Roman" w:hAnsi="Helvetica" w:cs="Helvetica"/>
          <w:color w:val="444444"/>
          <w:sz w:val="21"/>
          <w:szCs w:val="21"/>
          <w:lang w:eastAsia="nl-NL"/>
        </w:rPr>
        <w:t>De hoef zit altijd vast aan de rest van het paard</w:t>
      </w:r>
      <w:r>
        <w:rPr>
          <w:rFonts w:ascii="Helvetica" w:eastAsia="Times New Roman" w:hAnsi="Helvetica" w:cs="Helvetica"/>
          <w:color w:val="444444"/>
          <w:sz w:val="21"/>
          <w:szCs w:val="21"/>
          <w:lang w:eastAsia="nl-NL"/>
        </w:rPr>
        <w:t xml:space="preserve">; </w:t>
      </w:r>
      <w:r w:rsidRPr="005434F2">
        <w:rPr>
          <w:rFonts w:ascii="Helvetica" w:eastAsia="Times New Roman" w:hAnsi="Helvetica" w:cs="Helvetica"/>
          <w:color w:val="444444"/>
          <w:sz w:val="21"/>
          <w:szCs w:val="21"/>
          <w:lang w:eastAsia="nl-NL"/>
        </w:rPr>
        <w:t>P3 (hoefbeen) is verbonden aan P2 (kroonbeen) en die zit vast aan P1 (kootbeen).</w:t>
      </w:r>
    </w:p>
    <w:p w:rsidR="005434F2" w:rsidRDefault="005434F2" w:rsidP="005434F2">
      <w:pPr>
        <w:pStyle w:val="Lijstalinea"/>
        <w:numPr>
          <w:ilvl w:val="0"/>
          <w:numId w:val="1"/>
        </w:numPr>
        <w:spacing w:after="360" w:line="240" w:lineRule="auto"/>
        <w:rPr>
          <w:rFonts w:ascii="Helvetica" w:eastAsia="Times New Roman" w:hAnsi="Helvetica" w:cs="Helvetica"/>
          <w:color w:val="444444"/>
          <w:sz w:val="21"/>
          <w:szCs w:val="21"/>
          <w:lang w:eastAsia="nl-NL"/>
        </w:rPr>
      </w:pPr>
      <w:r>
        <w:rPr>
          <w:rFonts w:ascii="Helvetica" w:eastAsia="Times New Roman" w:hAnsi="Helvetica" w:cs="Helvetica"/>
          <w:color w:val="444444"/>
          <w:sz w:val="21"/>
          <w:szCs w:val="21"/>
          <w:lang w:eastAsia="nl-NL"/>
        </w:rPr>
        <w:t>De vorm van het hoefbeen (</w:t>
      </w:r>
      <w:r w:rsidRPr="005434F2">
        <w:rPr>
          <w:rFonts w:ascii="Helvetica" w:eastAsia="Times New Roman" w:hAnsi="Helvetica" w:cs="Helvetica"/>
          <w:color w:val="444444"/>
          <w:sz w:val="21"/>
          <w:szCs w:val="21"/>
          <w:lang w:eastAsia="nl-NL"/>
        </w:rPr>
        <w:t>vervormingen die we aan de buitenkant waarnemen</w:t>
      </w:r>
      <w:r>
        <w:rPr>
          <w:rFonts w:ascii="Helvetica" w:eastAsia="Times New Roman" w:hAnsi="Helvetica" w:cs="Helvetica"/>
          <w:color w:val="444444"/>
          <w:sz w:val="21"/>
          <w:szCs w:val="21"/>
          <w:lang w:eastAsia="nl-NL"/>
        </w:rPr>
        <w:t xml:space="preserve"> zijn</w:t>
      </w:r>
      <w:r w:rsidRPr="005434F2">
        <w:rPr>
          <w:rFonts w:ascii="Helvetica" w:eastAsia="Times New Roman" w:hAnsi="Helvetica" w:cs="Helvetica"/>
          <w:color w:val="444444"/>
          <w:sz w:val="21"/>
          <w:szCs w:val="21"/>
          <w:lang w:eastAsia="nl-NL"/>
        </w:rPr>
        <w:t xml:space="preserve"> veel groter zijn dan de vervormingen van het hoefbeen zelf</w:t>
      </w:r>
      <w:r>
        <w:rPr>
          <w:rFonts w:ascii="Helvetica" w:eastAsia="Times New Roman" w:hAnsi="Helvetica" w:cs="Helvetica"/>
          <w:color w:val="444444"/>
          <w:sz w:val="21"/>
          <w:szCs w:val="21"/>
          <w:lang w:eastAsia="nl-NL"/>
        </w:rPr>
        <w:t>)</w:t>
      </w:r>
      <w:r w:rsidRPr="005434F2">
        <w:rPr>
          <w:rFonts w:ascii="Helvetica" w:eastAsia="Times New Roman" w:hAnsi="Helvetica" w:cs="Helvetica"/>
          <w:color w:val="444444"/>
          <w:sz w:val="21"/>
          <w:szCs w:val="21"/>
          <w:lang w:eastAsia="nl-NL"/>
        </w:rPr>
        <w:t>.</w:t>
      </w:r>
    </w:p>
    <w:p w:rsidR="005434F2" w:rsidRDefault="005434F2" w:rsidP="005434F2">
      <w:pPr>
        <w:pStyle w:val="Lijstalinea"/>
        <w:numPr>
          <w:ilvl w:val="0"/>
          <w:numId w:val="1"/>
        </w:numPr>
        <w:spacing w:after="360" w:line="240" w:lineRule="auto"/>
        <w:rPr>
          <w:rFonts w:ascii="Helvetica" w:eastAsia="Times New Roman" w:hAnsi="Helvetica" w:cs="Helvetica"/>
          <w:color w:val="444444"/>
          <w:sz w:val="21"/>
          <w:szCs w:val="21"/>
          <w:lang w:eastAsia="nl-NL"/>
        </w:rPr>
      </w:pPr>
      <w:r w:rsidRPr="005434F2">
        <w:rPr>
          <w:rFonts w:ascii="Helvetica" w:eastAsia="Times New Roman" w:hAnsi="Helvetica" w:cs="Helvetica"/>
          <w:color w:val="444444"/>
          <w:sz w:val="21"/>
          <w:szCs w:val="21"/>
          <w:lang w:eastAsia="nl-NL"/>
        </w:rPr>
        <w:t>Het breedste deel van de zool van de hoef, hoe ziek of vervormd de rest van de hoef ook is</w:t>
      </w:r>
      <w:r>
        <w:rPr>
          <w:rFonts w:ascii="Helvetica" w:eastAsia="Times New Roman" w:hAnsi="Helvetica" w:cs="Helvetica"/>
          <w:color w:val="444444"/>
          <w:sz w:val="21"/>
          <w:szCs w:val="21"/>
          <w:lang w:eastAsia="nl-NL"/>
        </w:rPr>
        <w:t>; h</w:t>
      </w:r>
      <w:r w:rsidRPr="005434F2">
        <w:rPr>
          <w:rFonts w:ascii="Helvetica" w:eastAsia="Times New Roman" w:hAnsi="Helvetica" w:cs="Helvetica"/>
          <w:color w:val="444444"/>
          <w:sz w:val="21"/>
          <w:szCs w:val="21"/>
          <w:lang w:eastAsia="nl-NL"/>
        </w:rPr>
        <w:t xml:space="preserve">et bepalen van de </w:t>
      </w:r>
      <w:r>
        <w:rPr>
          <w:rFonts w:ascii="Helvetica" w:eastAsia="Times New Roman" w:hAnsi="Helvetica" w:cs="Helvetica"/>
          <w:color w:val="444444"/>
          <w:sz w:val="21"/>
          <w:szCs w:val="21"/>
          <w:lang w:eastAsia="nl-NL"/>
        </w:rPr>
        <w:t xml:space="preserve">middellijn van de hoef geeft een </w:t>
      </w:r>
      <w:r w:rsidRPr="005434F2">
        <w:rPr>
          <w:rFonts w:ascii="Helvetica" w:eastAsia="Times New Roman" w:hAnsi="Helvetica" w:cs="Helvetica"/>
          <w:color w:val="444444"/>
          <w:sz w:val="21"/>
          <w:szCs w:val="21"/>
          <w:lang w:eastAsia="nl-NL"/>
        </w:rPr>
        <w:t>belangrijk houvast voor een doeltreffende bekapping.</w:t>
      </w:r>
    </w:p>
    <w:p w:rsidR="00A01769" w:rsidRPr="00A01769" w:rsidRDefault="00A01769" w:rsidP="00A01769">
      <w:pPr>
        <w:spacing w:before="360" w:after="360" w:line="240" w:lineRule="auto"/>
        <w:rPr>
          <w:rFonts w:ascii="Helvetica" w:eastAsia="Times New Roman" w:hAnsi="Helvetica" w:cs="Helvetica"/>
          <w:color w:val="444444"/>
          <w:sz w:val="21"/>
          <w:szCs w:val="21"/>
          <w:lang w:eastAsia="nl-NL"/>
        </w:rPr>
      </w:pPr>
      <w:r w:rsidRPr="00A01769">
        <w:rPr>
          <w:rFonts w:ascii="Helvetica" w:eastAsia="Times New Roman" w:hAnsi="Helvetica" w:cs="Helvetica"/>
          <w:color w:val="444444"/>
          <w:sz w:val="21"/>
          <w:szCs w:val="21"/>
          <w:lang w:eastAsia="nl-NL"/>
        </w:rPr>
        <w:t>Alle gezonde, niet vervormde voorhoeven hebben dezelfde verhoudingen:</w:t>
      </w:r>
    </w:p>
    <w:p w:rsidR="00A01769" w:rsidRDefault="00A01769" w:rsidP="00A01769">
      <w:pPr>
        <w:pStyle w:val="Lijstalinea"/>
        <w:numPr>
          <w:ilvl w:val="0"/>
          <w:numId w:val="2"/>
        </w:numPr>
        <w:spacing w:before="360" w:after="360" w:line="240" w:lineRule="auto"/>
        <w:rPr>
          <w:rFonts w:ascii="Helvetica" w:eastAsia="Times New Roman" w:hAnsi="Helvetica" w:cs="Helvetica"/>
          <w:color w:val="444444"/>
          <w:sz w:val="21"/>
          <w:szCs w:val="21"/>
          <w:lang w:eastAsia="nl-NL"/>
        </w:rPr>
      </w:pPr>
      <w:r w:rsidRPr="00A01769">
        <w:rPr>
          <w:rFonts w:ascii="Helvetica" w:eastAsia="Times New Roman" w:hAnsi="Helvetica" w:cs="Helvetica"/>
          <w:color w:val="444444"/>
          <w:sz w:val="21"/>
          <w:szCs w:val="21"/>
          <w:lang w:eastAsia="nl-NL"/>
        </w:rPr>
        <w:t xml:space="preserve">De lengte van de straal en de afstand van de punt van de </w:t>
      </w:r>
      <w:r>
        <w:rPr>
          <w:rFonts w:ascii="Helvetica" w:eastAsia="Times New Roman" w:hAnsi="Helvetica" w:cs="Helvetica"/>
          <w:color w:val="444444"/>
          <w:sz w:val="21"/>
          <w:szCs w:val="21"/>
          <w:lang w:eastAsia="nl-NL"/>
        </w:rPr>
        <w:t>straal tot de toon: 2/3 – 1/3</w:t>
      </w:r>
    </w:p>
    <w:p w:rsidR="00A01769" w:rsidRDefault="00A01769" w:rsidP="00A01769">
      <w:pPr>
        <w:pStyle w:val="Lijstalinea"/>
        <w:numPr>
          <w:ilvl w:val="0"/>
          <w:numId w:val="2"/>
        </w:numPr>
        <w:spacing w:before="360" w:after="360" w:line="240" w:lineRule="auto"/>
        <w:rPr>
          <w:rFonts w:ascii="Helvetica" w:eastAsia="Times New Roman" w:hAnsi="Helvetica" w:cs="Helvetica"/>
          <w:color w:val="444444"/>
          <w:sz w:val="21"/>
          <w:szCs w:val="21"/>
          <w:lang w:eastAsia="nl-NL"/>
        </w:rPr>
      </w:pPr>
      <w:r w:rsidRPr="00A01769">
        <w:rPr>
          <w:rFonts w:ascii="Helvetica" w:eastAsia="Times New Roman" w:hAnsi="Helvetica" w:cs="Helvetica"/>
          <w:color w:val="444444"/>
          <w:sz w:val="21"/>
          <w:szCs w:val="21"/>
          <w:lang w:eastAsia="nl-NL"/>
        </w:rPr>
        <w:t>De lengte van de steunsels en de lengte van de middelgroe</w:t>
      </w:r>
      <w:r>
        <w:rPr>
          <w:rFonts w:ascii="Helvetica" w:eastAsia="Times New Roman" w:hAnsi="Helvetica" w:cs="Helvetica"/>
          <w:color w:val="444444"/>
          <w:sz w:val="21"/>
          <w:szCs w:val="21"/>
          <w:lang w:eastAsia="nl-NL"/>
        </w:rPr>
        <w:t>ve van de straal zijn gelijk.</w:t>
      </w:r>
    </w:p>
    <w:p w:rsidR="00A01769" w:rsidRDefault="00A01769" w:rsidP="00A01769">
      <w:pPr>
        <w:pStyle w:val="Lijstalinea"/>
        <w:numPr>
          <w:ilvl w:val="0"/>
          <w:numId w:val="2"/>
        </w:numPr>
        <w:spacing w:before="360" w:after="360" w:line="240" w:lineRule="auto"/>
        <w:rPr>
          <w:rFonts w:ascii="Helvetica" w:eastAsia="Times New Roman" w:hAnsi="Helvetica" w:cs="Helvetica"/>
          <w:color w:val="444444"/>
          <w:sz w:val="21"/>
          <w:szCs w:val="21"/>
          <w:lang w:eastAsia="nl-NL"/>
        </w:rPr>
      </w:pPr>
      <w:r w:rsidRPr="00A01769">
        <w:rPr>
          <w:rFonts w:ascii="Helvetica" w:eastAsia="Times New Roman" w:hAnsi="Helvetica" w:cs="Helvetica"/>
          <w:color w:val="444444"/>
          <w:sz w:val="21"/>
          <w:szCs w:val="21"/>
          <w:lang w:eastAsia="nl-NL"/>
        </w:rPr>
        <w:t>De steunsels en middelgroeve eindig</w:t>
      </w:r>
      <w:r>
        <w:rPr>
          <w:rFonts w:ascii="Helvetica" w:eastAsia="Times New Roman" w:hAnsi="Helvetica" w:cs="Helvetica"/>
          <w:color w:val="444444"/>
          <w:sz w:val="21"/>
          <w:szCs w:val="21"/>
          <w:lang w:eastAsia="nl-NL"/>
        </w:rPr>
        <w:t>en halverwege straal: 1/2 – 1</w:t>
      </w:r>
    </w:p>
    <w:p w:rsidR="00A01769" w:rsidRDefault="00A01769" w:rsidP="00A01769">
      <w:pPr>
        <w:pStyle w:val="Lijstalinea"/>
        <w:numPr>
          <w:ilvl w:val="0"/>
          <w:numId w:val="2"/>
        </w:numPr>
        <w:spacing w:before="360" w:after="360" w:line="240" w:lineRule="auto"/>
        <w:rPr>
          <w:rFonts w:ascii="Helvetica" w:eastAsia="Times New Roman" w:hAnsi="Helvetica" w:cs="Helvetica"/>
          <w:color w:val="444444"/>
          <w:sz w:val="21"/>
          <w:szCs w:val="21"/>
          <w:lang w:eastAsia="nl-NL"/>
        </w:rPr>
      </w:pPr>
      <w:r w:rsidRPr="00A01769">
        <w:rPr>
          <w:rFonts w:ascii="Helvetica" w:eastAsia="Times New Roman" w:hAnsi="Helvetica" w:cs="Helvetica"/>
          <w:color w:val="444444"/>
          <w:sz w:val="21"/>
          <w:szCs w:val="21"/>
          <w:lang w:eastAsia="nl-NL"/>
        </w:rPr>
        <w:t>Het midden van de hoef (breedste deel van de zool) bevindt zich tussen het einde van de steun</w:t>
      </w:r>
      <w:r>
        <w:rPr>
          <w:rFonts w:ascii="Helvetica" w:eastAsia="Times New Roman" w:hAnsi="Helvetica" w:cs="Helvetica"/>
          <w:color w:val="444444"/>
          <w:sz w:val="21"/>
          <w:szCs w:val="21"/>
          <w:lang w:eastAsia="nl-NL"/>
        </w:rPr>
        <w:t>sels en de punt van de straal</w:t>
      </w:r>
    </w:p>
    <w:p w:rsidR="00A01769" w:rsidRPr="00A01769" w:rsidRDefault="001C4FC9" w:rsidP="00A01769">
      <w:pPr>
        <w:pStyle w:val="Lijstalinea"/>
        <w:numPr>
          <w:ilvl w:val="0"/>
          <w:numId w:val="2"/>
        </w:numPr>
        <w:spacing w:before="360" w:after="360" w:line="240" w:lineRule="auto"/>
        <w:rPr>
          <w:rFonts w:ascii="Helvetica" w:eastAsia="Times New Roman" w:hAnsi="Helvetica" w:cs="Helvetica"/>
          <w:color w:val="444444"/>
          <w:sz w:val="21"/>
          <w:szCs w:val="21"/>
          <w:lang w:eastAsia="nl-NL"/>
        </w:rPr>
      </w:pPr>
      <w:r>
        <w:rPr>
          <w:noProof/>
          <w:lang w:eastAsia="nl-NL"/>
        </w:rPr>
        <w:drawing>
          <wp:anchor distT="0" distB="0" distL="114300" distR="114300" simplePos="0" relativeHeight="251672576" behindDoc="0" locked="0" layoutInCell="1" allowOverlap="1" wp14:anchorId="03C6A1C7" wp14:editId="76390743">
            <wp:simplePos x="0" y="0"/>
            <wp:positionH relativeFrom="margin">
              <wp:posOffset>605155</wp:posOffset>
            </wp:positionH>
            <wp:positionV relativeFrom="paragraph">
              <wp:posOffset>361315</wp:posOffset>
            </wp:positionV>
            <wp:extent cx="4410075" cy="1874520"/>
            <wp:effectExtent l="0" t="0" r="9525" b="0"/>
            <wp:wrapSquare wrapText="bothSides"/>
            <wp:docPr id="3" name="Afbeelding 3" descr="http://paardenhoeven.info/wp-content/uploads/2013/11/verhoud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ardenhoeven.info/wp-content/uploads/2013/11/verhouding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769" w:rsidRPr="00A01769">
        <w:rPr>
          <w:rFonts w:ascii="Helvetica" w:eastAsia="Times New Roman" w:hAnsi="Helvetica" w:cs="Helvetica"/>
          <w:color w:val="444444"/>
          <w:sz w:val="21"/>
          <w:szCs w:val="21"/>
          <w:lang w:eastAsia="nl-NL"/>
        </w:rPr>
        <w:t>De afstand van het begin van de straal (basislijn) tot de middellijn is gelijk aan de afstand van de middellijn tot de voorkant van de hoef.</w:t>
      </w:r>
    </w:p>
    <w:p w:rsidR="003755E1" w:rsidRDefault="003755E1" w:rsidP="001C4FC9">
      <w:pPr>
        <w:spacing w:after="360" w:line="240" w:lineRule="auto"/>
        <w:jc w:val="center"/>
        <w:rPr>
          <w:rFonts w:ascii="Helvetica" w:eastAsia="Times New Roman" w:hAnsi="Helvetica" w:cs="Helvetica"/>
          <w:color w:val="444444"/>
          <w:sz w:val="21"/>
          <w:szCs w:val="21"/>
          <w:lang w:eastAsia="nl-NL"/>
        </w:rPr>
      </w:pPr>
    </w:p>
    <w:p w:rsidR="003755E1" w:rsidRDefault="003755E1" w:rsidP="003755E1">
      <w:pPr>
        <w:rPr>
          <w:rFonts w:ascii="Helvetica" w:eastAsia="Times New Roman" w:hAnsi="Helvetica" w:cs="Helvetica"/>
          <w:color w:val="444444"/>
          <w:sz w:val="21"/>
          <w:szCs w:val="21"/>
          <w:lang w:eastAsia="nl-NL"/>
        </w:rPr>
      </w:pPr>
    </w:p>
    <w:p w:rsidR="001C4FC9" w:rsidRDefault="001C4FC9" w:rsidP="003755E1">
      <w:pPr>
        <w:rPr>
          <w:rFonts w:ascii="Helvetica" w:eastAsia="Times New Roman" w:hAnsi="Helvetica" w:cs="Helvetica"/>
          <w:b/>
          <w:sz w:val="21"/>
          <w:szCs w:val="21"/>
          <w:lang w:eastAsia="nl-NL"/>
        </w:rPr>
      </w:pPr>
    </w:p>
    <w:p w:rsidR="00A01769" w:rsidRDefault="003755E1" w:rsidP="003755E1">
      <w:pPr>
        <w:rPr>
          <w:rFonts w:ascii="Helvetica" w:eastAsia="Times New Roman" w:hAnsi="Helvetica" w:cs="Helvetica"/>
          <w:b/>
          <w:sz w:val="21"/>
          <w:szCs w:val="21"/>
          <w:lang w:eastAsia="nl-NL"/>
        </w:rPr>
      </w:pPr>
      <w:r w:rsidRPr="003755E1">
        <w:rPr>
          <w:rFonts w:ascii="Helvetica" w:eastAsia="Times New Roman" w:hAnsi="Helvetica" w:cs="Helvetica"/>
          <w:b/>
          <w:sz w:val="21"/>
          <w:szCs w:val="21"/>
          <w:lang w:eastAsia="nl-NL"/>
        </w:rPr>
        <w:lastRenderedPageBreak/>
        <w:t>De relatie tussen hoefmappen en de interne structuur van de hoef:</w:t>
      </w:r>
    </w:p>
    <w:p w:rsidR="001C4FC9" w:rsidRPr="003755E1" w:rsidRDefault="005B13A2" w:rsidP="003755E1">
      <w:pPr>
        <w:rPr>
          <w:rFonts w:ascii="Helvetica" w:eastAsia="Times New Roman" w:hAnsi="Helvetica" w:cs="Helvetica"/>
          <w:b/>
          <w:sz w:val="21"/>
          <w:szCs w:val="21"/>
          <w:lang w:eastAsia="nl-NL"/>
        </w:rPr>
      </w:pPr>
      <w:r>
        <w:rPr>
          <w:rFonts w:ascii="Helvetica" w:eastAsia="Times New Roman" w:hAnsi="Helvetica" w:cs="Helvetica"/>
          <w:noProof/>
          <w:color w:val="CC0000"/>
          <w:sz w:val="21"/>
          <w:szCs w:val="21"/>
          <w:lang w:eastAsia="nl-NL"/>
        </w:rPr>
        <mc:AlternateContent>
          <mc:Choice Requires="wps">
            <w:drawing>
              <wp:anchor distT="0" distB="0" distL="114300" distR="114300" simplePos="0" relativeHeight="251673600" behindDoc="0" locked="0" layoutInCell="1" allowOverlap="1">
                <wp:simplePos x="0" y="0"/>
                <wp:positionH relativeFrom="column">
                  <wp:posOffset>-80645</wp:posOffset>
                </wp:positionH>
                <wp:positionV relativeFrom="paragraph">
                  <wp:posOffset>204470</wp:posOffset>
                </wp:positionV>
                <wp:extent cx="1171575" cy="381000"/>
                <wp:effectExtent l="0" t="0" r="28575" b="19050"/>
                <wp:wrapNone/>
                <wp:docPr id="14" name="Rechthoek 14"/>
                <wp:cNvGraphicFramePr/>
                <a:graphic xmlns:a="http://schemas.openxmlformats.org/drawingml/2006/main">
                  <a:graphicData uri="http://schemas.microsoft.com/office/word/2010/wordprocessingShape">
                    <wps:wsp>
                      <wps:cNvSpPr/>
                      <wps:spPr>
                        <a:xfrm>
                          <a:off x="0" y="0"/>
                          <a:ext cx="1171575"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E21B2" id="Rechthoek 14" o:spid="_x0000_s1026" style="position:absolute;margin-left:-6.35pt;margin-top:16.1pt;width:92.2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" fillcolor="white [3212]" strokecolor="white [3212]" strokeweight="1pt"/>
            </w:pict>
          </mc:Fallback>
        </mc:AlternateContent>
      </w:r>
      <w:r w:rsidR="001C4FC9" w:rsidRPr="003755E1">
        <w:rPr>
          <w:rFonts w:ascii="Helvetica" w:eastAsia="Times New Roman" w:hAnsi="Helvetica" w:cs="Helvetica"/>
          <w:noProof/>
          <w:color w:val="CC0000"/>
          <w:sz w:val="21"/>
          <w:szCs w:val="21"/>
          <w:lang w:eastAsia="nl-NL"/>
        </w:rPr>
        <w:drawing>
          <wp:anchor distT="0" distB="0" distL="114300" distR="114300" simplePos="0" relativeHeight="251670528" behindDoc="0" locked="0" layoutInCell="1" allowOverlap="1" wp14:anchorId="54372653" wp14:editId="62C62673">
            <wp:simplePos x="0" y="0"/>
            <wp:positionH relativeFrom="margin">
              <wp:align>left</wp:align>
            </wp:positionH>
            <wp:positionV relativeFrom="paragraph">
              <wp:posOffset>270510</wp:posOffset>
            </wp:positionV>
            <wp:extent cx="5248275" cy="3554730"/>
            <wp:effectExtent l="0" t="0" r="9525" b="7620"/>
            <wp:wrapSquare wrapText="bothSides"/>
            <wp:docPr id="11" name="Afbeelding 11" descr="hoofmapping-inter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ofmapping-inter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355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FC9" w:rsidRDefault="001C4FC9" w:rsidP="003755E1">
      <w:pPr>
        <w:spacing w:after="0" w:line="240" w:lineRule="auto"/>
        <w:rPr>
          <w:rFonts w:ascii="Helvetica" w:eastAsia="Times New Roman" w:hAnsi="Helvetica" w:cs="Helvetica"/>
          <w:color w:val="444444"/>
          <w:sz w:val="21"/>
          <w:szCs w:val="21"/>
          <w:lang w:eastAsia="nl-NL"/>
        </w:rPr>
      </w:pPr>
    </w:p>
    <w:p w:rsidR="001C4FC9" w:rsidRDefault="001C4FC9" w:rsidP="003755E1">
      <w:pPr>
        <w:spacing w:after="0" w:line="240" w:lineRule="auto"/>
        <w:rPr>
          <w:rFonts w:ascii="Helvetica" w:eastAsia="Times New Roman" w:hAnsi="Helvetica" w:cs="Helvetica"/>
          <w:color w:val="444444"/>
          <w:sz w:val="21"/>
          <w:szCs w:val="21"/>
          <w:lang w:eastAsia="nl-NL"/>
        </w:rPr>
      </w:pPr>
    </w:p>
    <w:p w:rsidR="003755E1" w:rsidRPr="003755E1" w:rsidRDefault="003755E1" w:rsidP="003755E1">
      <w:pPr>
        <w:spacing w:after="0" w:line="240" w:lineRule="auto"/>
        <w:rPr>
          <w:rFonts w:ascii="Helvetica" w:eastAsia="Times New Roman" w:hAnsi="Helvetica" w:cs="Helvetica"/>
          <w:sz w:val="21"/>
          <w:szCs w:val="21"/>
          <w:lang w:eastAsia="nl-NL"/>
        </w:rPr>
      </w:pPr>
    </w:p>
    <w:p w:rsidR="00B31B38" w:rsidRPr="001C4FC9" w:rsidRDefault="00B31B38">
      <w:pPr>
        <w:rPr>
          <w:b/>
          <w:sz w:val="24"/>
          <w:szCs w:val="24"/>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Pr="001C4FC9" w:rsidRDefault="001C4FC9">
      <w:pPr>
        <w:rPr>
          <w:b/>
          <w:sz w:val="28"/>
          <w:szCs w:val="28"/>
          <w:u w:val="single"/>
        </w:rPr>
      </w:pPr>
    </w:p>
    <w:p w:rsidR="001C4FC9" w:rsidRDefault="001C4FC9" w:rsidP="001C4FC9">
      <w:pPr>
        <w:spacing w:after="0" w:line="240" w:lineRule="auto"/>
        <w:rPr>
          <w:rFonts w:ascii="Helvetica" w:eastAsia="Times New Roman" w:hAnsi="Helvetica" w:cs="Helvetica"/>
          <w:color w:val="444444"/>
          <w:sz w:val="21"/>
          <w:szCs w:val="21"/>
          <w:lang w:eastAsia="nl-NL"/>
        </w:rPr>
      </w:pPr>
      <w:r w:rsidRPr="001C4FC9">
        <w:rPr>
          <w:rFonts w:ascii="Helvetica" w:eastAsia="Times New Roman" w:hAnsi="Helvetica" w:cs="Helvetica"/>
          <w:b/>
          <w:bCs/>
          <w:sz w:val="21"/>
          <w:szCs w:val="21"/>
          <w:lang w:eastAsia="nl-NL"/>
        </w:rPr>
        <w:t>De 1/3-1/3-1/3 verhouding</w:t>
      </w:r>
      <w:r w:rsidRPr="001C4FC9">
        <w:rPr>
          <w:rFonts w:ascii="Helvetica" w:eastAsia="Times New Roman" w:hAnsi="Helvetica" w:cs="Helvetica"/>
          <w:color w:val="444444"/>
          <w:sz w:val="21"/>
          <w:szCs w:val="21"/>
          <w:lang w:eastAsia="nl-NL"/>
        </w:rPr>
        <w:br/>
        <w:t xml:space="preserve">Het gebied tussen de </w:t>
      </w:r>
      <w:r>
        <w:rPr>
          <w:rFonts w:ascii="Helvetica" w:eastAsia="Times New Roman" w:hAnsi="Helvetica" w:cs="Helvetica"/>
          <w:color w:val="444444"/>
          <w:sz w:val="21"/>
          <w:szCs w:val="21"/>
          <w:lang w:eastAsia="nl-NL"/>
        </w:rPr>
        <w:t>twee buitenste lijnen</w:t>
      </w:r>
      <w:r w:rsidRPr="001C4FC9">
        <w:rPr>
          <w:rFonts w:ascii="Helvetica" w:eastAsia="Times New Roman" w:hAnsi="Helvetica" w:cs="Helvetica"/>
          <w:color w:val="444444"/>
          <w:sz w:val="21"/>
          <w:szCs w:val="21"/>
          <w:lang w:eastAsia="nl-NL"/>
        </w:rPr>
        <w:t xml:space="preserve"> vormt de middelste 1/3e van de hoef.</w:t>
      </w:r>
    </w:p>
    <w:p w:rsidR="001C4FC9" w:rsidRDefault="001C4FC9" w:rsidP="001C4FC9">
      <w:pPr>
        <w:spacing w:after="0" w:line="240" w:lineRule="auto"/>
        <w:ind w:left="705" w:hanging="705"/>
        <w:rPr>
          <w:rFonts w:ascii="Helvetica" w:eastAsia="Times New Roman" w:hAnsi="Helvetica" w:cs="Helvetica"/>
          <w:color w:val="444444"/>
          <w:sz w:val="21"/>
          <w:szCs w:val="21"/>
          <w:lang w:eastAsia="nl-NL"/>
        </w:rPr>
      </w:pPr>
      <w:r w:rsidRPr="001C4FC9">
        <w:rPr>
          <w:rFonts w:ascii="Helvetica" w:eastAsia="Times New Roman" w:hAnsi="Helvetica" w:cs="Helvetica"/>
          <w:color w:val="444444"/>
          <w:sz w:val="21"/>
          <w:szCs w:val="21"/>
          <w:lang w:eastAsia="nl-NL"/>
        </w:rPr>
        <w:t xml:space="preserve">– </w:t>
      </w:r>
      <w:r>
        <w:rPr>
          <w:rFonts w:ascii="Helvetica" w:eastAsia="Times New Roman" w:hAnsi="Helvetica" w:cs="Helvetica"/>
          <w:color w:val="444444"/>
          <w:sz w:val="21"/>
          <w:szCs w:val="21"/>
          <w:lang w:eastAsia="nl-NL"/>
        </w:rPr>
        <w:tab/>
      </w:r>
      <w:r w:rsidRPr="001C4FC9">
        <w:rPr>
          <w:rFonts w:ascii="Helvetica" w:eastAsia="Times New Roman" w:hAnsi="Helvetica" w:cs="Helvetica"/>
          <w:color w:val="444444"/>
          <w:sz w:val="21"/>
          <w:szCs w:val="21"/>
          <w:lang w:eastAsia="nl-NL"/>
        </w:rPr>
        <w:t>De achterste 1/3e bevat de zachtere schokabsorberende onderdelen van de hoef (</w:t>
      </w:r>
      <w:r>
        <w:rPr>
          <w:rFonts w:ascii="Helvetica" w:eastAsia="Times New Roman" w:hAnsi="Helvetica" w:cs="Helvetica"/>
          <w:color w:val="444444"/>
          <w:sz w:val="21"/>
          <w:szCs w:val="21"/>
          <w:lang w:eastAsia="nl-NL"/>
        </w:rPr>
        <w:t>straal</w:t>
      </w:r>
      <w:r w:rsidRPr="001C4FC9">
        <w:rPr>
          <w:rFonts w:ascii="Helvetica" w:eastAsia="Times New Roman" w:hAnsi="Helvetica" w:cs="Helvetica"/>
          <w:color w:val="444444"/>
          <w:sz w:val="21"/>
          <w:szCs w:val="21"/>
          <w:lang w:eastAsia="nl-NL"/>
        </w:rPr>
        <w:t>kussen en kraakbeen) wa</w:t>
      </w:r>
      <w:r>
        <w:rPr>
          <w:rFonts w:ascii="Helvetica" w:eastAsia="Times New Roman" w:hAnsi="Helvetica" w:cs="Helvetica"/>
          <w:color w:val="444444"/>
          <w:sz w:val="21"/>
          <w:szCs w:val="21"/>
          <w:lang w:eastAsia="nl-NL"/>
        </w:rPr>
        <w:t>arop het paard hoort te landen.</w:t>
      </w:r>
    </w:p>
    <w:p w:rsidR="001C4FC9" w:rsidRDefault="001C4FC9" w:rsidP="001C4FC9">
      <w:pPr>
        <w:spacing w:after="0" w:line="240" w:lineRule="auto"/>
        <w:ind w:left="705" w:hanging="705"/>
        <w:rPr>
          <w:rFonts w:ascii="Helvetica" w:eastAsia="Times New Roman" w:hAnsi="Helvetica" w:cs="Helvetica"/>
          <w:color w:val="444444"/>
          <w:sz w:val="21"/>
          <w:szCs w:val="21"/>
          <w:lang w:eastAsia="nl-NL"/>
        </w:rPr>
      </w:pPr>
      <w:r w:rsidRPr="001C4FC9">
        <w:rPr>
          <w:rFonts w:ascii="Helvetica" w:eastAsia="Times New Roman" w:hAnsi="Helvetica" w:cs="Helvetica"/>
          <w:color w:val="444444"/>
          <w:sz w:val="21"/>
          <w:szCs w:val="21"/>
          <w:lang w:eastAsia="nl-NL"/>
        </w:rPr>
        <w:t xml:space="preserve">– </w:t>
      </w:r>
      <w:r>
        <w:rPr>
          <w:rFonts w:ascii="Helvetica" w:eastAsia="Times New Roman" w:hAnsi="Helvetica" w:cs="Helvetica"/>
          <w:color w:val="444444"/>
          <w:sz w:val="21"/>
          <w:szCs w:val="21"/>
          <w:lang w:eastAsia="nl-NL"/>
        </w:rPr>
        <w:tab/>
      </w:r>
      <w:r w:rsidRPr="001C4FC9">
        <w:rPr>
          <w:rFonts w:ascii="Helvetica" w:eastAsia="Times New Roman" w:hAnsi="Helvetica" w:cs="Helvetica"/>
          <w:color w:val="444444"/>
          <w:sz w:val="21"/>
          <w:szCs w:val="21"/>
          <w:lang w:eastAsia="nl-NL"/>
        </w:rPr>
        <w:t>De middelste 1/3e bevat het hoefgewricht met aan de voor/bovenzijde de aanhec</w:t>
      </w:r>
      <w:r>
        <w:rPr>
          <w:rFonts w:ascii="Helvetica" w:eastAsia="Times New Roman" w:hAnsi="Helvetica" w:cs="Helvetica"/>
          <w:color w:val="444444"/>
          <w:sz w:val="21"/>
          <w:szCs w:val="21"/>
          <w:lang w:eastAsia="nl-NL"/>
        </w:rPr>
        <w:t xml:space="preserve">hting van de </w:t>
      </w:r>
      <w:r w:rsidRPr="001C4FC9">
        <w:rPr>
          <w:rFonts w:ascii="Helvetica" w:eastAsia="Times New Roman" w:hAnsi="Helvetica" w:cs="Helvetica"/>
          <w:color w:val="444444"/>
          <w:sz w:val="21"/>
          <w:szCs w:val="21"/>
          <w:lang w:eastAsia="nl-NL"/>
        </w:rPr>
        <w:t>strekpees en aan de achter/onderzijde de aan</w:t>
      </w:r>
      <w:r>
        <w:rPr>
          <w:rFonts w:ascii="Helvetica" w:eastAsia="Times New Roman" w:hAnsi="Helvetica" w:cs="Helvetica"/>
          <w:color w:val="444444"/>
          <w:sz w:val="21"/>
          <w:szCs w:val="21"/>
          <w:lang w:eastAsia="nl-NL"/>
        </w:rPr>
        <w:t>hechting van de diepe buigpees.</w:t>
      </w:r>
    </w:p>
    <w:p w:rsidR="001C4FC9" w:rsidRPr="001C4FC9" w:rsidRDefault="001C4FC9" w:rsidP="001C4FC9">
      <w:pPr>
        <w:spacing w:after="360" w:line="240" w:lineRule="auto"/>
        <w:ind w:left="705" w:hanging="705"/>
        <w:rPr>
          <w:rFonts w:ascii="Helvetica" w:eastAsia="Times New Roman" w:hAnsi="Helvetica" w:cs="Helvetica"/>
          <w:color w:val="444444"/>
          <w:sz w:val="21"/>
          <w:szCs w:val="21"/>
          <w:lang w:eastAsia="nl-NL"/>
        </w:rPr>
      </w:pPr>
      <w:r w:rsidRPr="001C4FC9">
        <w:rPr>
          <w:rFonts w:ascii="Helvetica" w:eastAsia="Times New Roman" w:hAnsi="Helvetica" w:cs="Helvetica"/>
          <w:color w:val="444444"/>
          <w:sz w:val="21"/>
          <w:szCs w:val="21"/>
          <w:lang w:eastAsia="nl-NL"/>
        </w:rPr>
        <w:t xml:space="preserve">– </w:t>
      </w:r>
      <w:r>
        <w:rPr>
          <w:rFonts w:ascii="Helvetica" w:eastAsia="Times New Roman" w:hAnsi="Helvetica" w:cs="Helvetica"/>
          <w:color w:val="444444"/>
          <w:sz w:val="21"/>
          <w:szCs w:val="21"/>
          <w:lang w:eastAsia="nl-NL"/>
        </w:rPr>
        <w:tab/>
      </w:r>
      <w:r w:rsidRPr="001C4FC9">
        <w:rPr>
          <w:rFonts w:ascii="Helvetica" w:eastAsia="Times New Roman" w:hAnsi="Helvetica" w:cs="Helvetica"/>
          <w:color w:val="444444"/>
          <w:sz w:val="21"/>
          <w:szCs w:val="21"/>
          <w:lang w:eastAsia="nl-NL"/>
        </w:rPr>
        <w:t xml:space="preserve">De voorste 1/3e bevat de voorzijde van het hoefbeen en wordt </w:t>
      </w:r>
      <w:r>
        <w:rPr>
          <w:rFonts w:ascii="Helvetica" w:eastAsia="Times New Roman" w:hAnsi="Helvetica" w:cs="Helvetica"/>
          <w:color w:val="444444"/>
          <w:sz w:val="21"/>
          <w:szCs w:val="21"/>
          <w:lang w:eastAsia="nl-NL"/>
        </w:rPr>
        <w:t xml:space="preserve">gebruikt door het paard om zich </w:t>
      </w:r>
      <w:r w:rsidRPr="001C4FC9">
        <w:rPr>
          <w:rFonts w:ascii="Helvetica" w:eastAsia="Times New Roman" w:hAnsi="Helvetica" w:cs="Helvetica"/>
          <w:color w:val="444444"/>
          <w:sz w:val="21"/>
          <w:szCs w:val="21"/>
          <w:lang w:eastAsia="nl-NL"/>
        </w:rPr>
        <w:t>af te zetten en naar voren te stuwen.</w:t>
      </w:r>
    </w:p>
    <w:p w:rsidR="001C4FC9" w:rsidRPr="001C4FC9" w:rsidRDefault="005B13A2" w:rsidP="001C4FC9">
      <w:pPr>
        <w:spacing w:after="360" w:line="240" w:lineRule="auto"/>
        <w:rPr>
          <w:rFonts w:ascii="Helvetica" w:eastAsia="Times New Roman" w:hAnsi="Helvetica" w:cs="Helvetica"/>
          <w:color w:val="444444"/>
          <w:sz w:val="21"/>
          <w:szCs w:val="21"/>
          <w:lang w:eastAsia="nl-NL"/>
        </w:rPr>
      </w:pPr>
      <w:r>
        <w:rPr>
          <w:rFonts w:ascii="Helvetica" w:eastAsia="Times New Roman" w:hAnsi="Helvetica" w:cs="Helvetica"/>
          <w:noProof/>
          <w:color w:val="CC0000"/>
          <w:sz w:val="21"/>
          <w:szCs w:val="21"/>
          <w:lang w:eastAsia="nl-NL"/>
        </w:rPr>
        <mc:AlternateContent>
          <mc:Choice Requires="wps">
            <w:drawing>
              <wp:anchor distT="0" distB="0" distL="114300" distR="114300" simplePos="0" relativeHeight="251675648" behindDoc="0" locked="0" layoutInCell="1" allowOverlap="1" wp14:anchorId="23331A4B" wp14:editId="7A84791F">
                <wp:simplePos x="0" y="0"/>
                <wp:positionH relativeFrom="column">
                  <wp:posOffset>2800350</wp:posOffset>
                </wp:positionH>
                <wp:positionV relativeFrom="paragraph">
                  <wp:posOffset>429260</wp:posOffset>
                </wp:positionV>
                <wp:extent cx="1171575" cy="381000"/>
                <wp:effectExtent l="0" t="0" r="28575" b="19050"/>
                <wp:wrapNone/>
                <wp:docPr id="15" name="Rechthoek 15"/>
                <wp:cNvGraphicFramePr/>
                <a:graphic xmlns:a="http://schemas.openxmlformats.org/drawingml/2006/main">
                  <a:graphicData uri="http://schemas.microsoft.com/office/word/2010/wordprocessingShape">
                    <wps:wsp>
                      <wps:cNvSpPr/>
                      <wps:spPr>
                        <a:xfrm>
                          <a:off x="0" y="0"/>
                          <a:ext cx="1171575"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CF1B0" id="Rechthoek 15" o:spid="_x0000_s1026" style="position:absolute;margin-left:220.5pt;margin-top:33.8pt;width:92.25pt;height:3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" fillcolor="white [3212]" strokecolor="white [3212]" strokeweight="1pt"/>
            </w:pict>
          </mc:Fallback>
        </mc:AlternateContent>
      </w:r>
      <w:r w:rsidR="001C4FC9">
        <w:rPr>
          <w:rFonts w:ascii="Helvetica" w:hAnsi="Helvetica" w:cs="Helvetica"/>
          <w:noProof/>
          <w:color w:val="CC0000"/>
          <w:sz w:val="21"/>
          <w:szCs w:val="21"/>
          <w:lang w:eastAsia="nl-NL"/>
        </w:rPr>
        <w:drawing>
          <wp:anchor distT="0" distB="0" distL="114300" distR="114300" simplePos="0" relativeHeight="251671552" behindDoc="0" locked="0" layoutInCell="1" allowOverlap="1" wp14:anchorId="04E83C0D" wp14:editId="5C545FD7">
            <wp:simplePos x="0" y="0"/>
            <wp:positionH relativeFrom="margin">
              <wp:align>right</wp:align>
            </wp:positionH>
            <wp:positionV relativeFrom="paragraph">
              <wp:posOffset>390525</wp:posOffset>
            </wp:positionV>
            <wp:extent cx="2867025" cy="2468880"/>
            <wp:effectExtent l="0" t="0" r="9525" b="7620"/>
            <wp:wrapSquare wrapText="bothSides"/>
            <wp:docPr id="13" name="Afbeelding 13" descr="hoofmap-doorsne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ofmap-doorsnee">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50211"/>
                    <a:stretch/>
                  </pic:blipFill>
                  <pic:spPr bwMode="auto">
                    <a:xfrm>
                      <a:off x="0" y="0"/>
                      <a:ext cx="2867861" cy="246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FC9" w:rsidRPr="001C4FC9">
        <w:rPr>
          <w:rFonts w:ascii="Helvetica" w:eastAsia="Times New Roman" w:hAnsi="Helvetica" w:cs="Helvetica"/>
          <w:color w:val="444444"/>
          <w:sz w:val="21"/>
          <w:szCs w:val="21"/>
          <w:lang w:eastAsia="nl-NL"/>
        </w:rPr>
        <w:t>Door de manier waarop het paard loopt en zijn scharniergewrichten gebruikt zal de hoef niet achterwaarts of zijwaarts vervormen.</w:t>
      </w:r>
      <w:r w:rsidR="003755E1">
        <w:rPr>
          <w:b/>
          <w:sz w:val="28"/>
          <w:szCs w:val="28"/>
          <w:u w:val="single"/>
        </w:rPr>
        <w:br w:type="page"/>
      </w:r>
    </w:p>
    <w:p w:rsidR="00DB4FD2" w:rsidRPr="00F129D8" w:rsidRDefault="00270647">
      <w:pPr>
        <w:rPr>
          <w:b/>
          <w:sz w:val="28"/>
          <w:szCs w:val="28"/>
          <w:u w:val="single"/>
        </w:rPr>
      </w:pPr>
      <w:r w:rsidRPr="00F129D8">
        <w:rPr>
          <w:b/>
          <w:sz w:val="28"/>
          <w:szCs w:val="28"/>
          <w:u w:val="single"/>
        </w:rPr>
        <w:lastRenderedPageBreak/>
        <w:t>Werkblad</w:t>
      </w:r>
    </w:p>
    <w:p w:rsidR="00B31B38" w:rsidRPr="00B31B38" w:rsidRDefault="005B13A2" w:rsidP="00B31B38">
      <w:pPr>
        <w:spacing w:after="360" w:line="240" w:lineRule="auto"/>
        <w:rPr>
          <w:rFonts w:ascii="Helvetica" w:eastAsia="Times New Roman" w:hAnsi="Helvetica" w:cs="Helvetica"/>
          <w:sz w:val="21"/>
          <w:szCs w:val="21"/>
          <w:lang w:eastAsia="nl-NL"/>
        </w:rPr>
      </w:pPr>
      <w:r w:rsidRPr="00F129D8">
        <w:rPr>
          <w:rFonts w:ascii="Helvetica" w:eastAsia="Times New Roman" w:hAnsi="Helvetica" w:cs="Helvetica"/>
          <w:noProof/>
          <w:color w:val="CC0000"/>
          <w:sz w:val="28"/>
          <w:szCs w:val="28"/>
          <w:lang w:eastAsia="nl-NL"/>
        </w:rPr>
        <w:drawing>
          <wp:anchor distT="0" distB="0" distL="114300" distR="114300" simplePos="0" relativeHeight="251658240" behindDoc="1" locked="0" layoutInCell="1" allowOverlap="1" wp14:anchorId="41DAE014" wp14:editId="04D33E5B">
            <wp:simplePos x="0" y="0"/>
            <wp:positionH relativeFrom="margin">
              <wp:align>right</wp:align>
            </wp:positionH>
            <wp:positionV relativeFrom="paragraph">
              <wp:posOffset>12065</wp:posOffset>
            </wp:positionV>
            <wp:extent cx="1620000" cy="1807200"/>
            <wp:effectExtent l="0" t="0" r="0" b="3175"/>
            <wp:wrapTight wrapText="bothSides">
              <wp:wrapPolygon edited="0">
                <wp:start x="0" y="0"/>
                <wp:lineTo x="0" y="21410"/>
                <wp:lineTo x="21338" y="21410"/>
                <wp:lineTo x="21338" y="0"/>
                <wp:lineTo x="0" y="0"/>
              </wp:wrapPolygon>
            </wp:wrapTight>
            <wp:docPr id="1" name="Afbeelding 1" descr="basislijn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slijn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B38" w:rsidRPr="00F129D8">
        <w:rPr>
          <w:rFonts w:ascii="Helvetica" w:eastAsia="Times New Roman" w:hAnsi="Helvetica" w:cs="Helvetica"/>
          <w:b/>
          <w:bCs/>
          <w:sz w:val="21"/>
          <w:szCs w:val="21"/>
          <w:lang w:eastAsia="nl-NL"/>
        </w:rPr>
        <w:t>1) Bepaal de basislijn (</w:t>
      </w:r>
      <w:proofErr w:type="spellStart"/>
      <w:r w:rsidR="00B31B38" w:rsidRPr="00F129D8">
        <w:rPr>
          <w:rFonts w:ascii="Helvetica" w:eastAsia="Times New Roman" w:hAnsi="Helvetica" w:cs="Helvetica"/>
          <w:b/>
          <w:bCs/>
          <w:sz w:val="21"/>
          <w:szCs w:val="21"/>
          <w:lang w:eastAsia="nl-NL"/>
        </w:rPr>
        <w:t>nulpositie</w:t>
      </w:r>
      <w:proofErr w:type="spellEnd"/>
      <w:r w:rsidR="00B31B38" w:rsidRPr="00F129D8">
        <w:rPr>
          <w:rFonts w:ascii="Helvetica" w:eastAsia="Times New Roman" w:hAnsi="Helvetica" w:cs="Helvetica"/>
          <w:b/>
          <w:bCs/>
          <w:sz w:val="21"/>
          <w:szCs w:val="21"/>
          <w:lang w:eastAsia="nl-NL"/>
        </w:rPr>
        <w:t>)</w:t>
      </w:r>
      <w:r w:rsidR="00B31B38" w:rsidRPr="00B31B38">
        <w:rPr>
          <w:rFonts w:ascii="Helvetica" w:eastAsia="Times New Roman" w:hAnsi="Helvetica" w:cs="Helvetica"/>
          <w:sz w:val="21"/>
          <w:szCs w:val="21"/>
          <w:lang w:eastAsia="nl-NL"/>
        </w:rPr>
        <w:br/>
        <w:t>De basislijn</w:t>
      </w:r>
      <w:r w:rsidR="00F129D8" w:rsidRPr="00F129D8">
        <w:rPr>
          <w:rFonts w:ascii="Helvetica" w:eastAsia="Times New Roman" w:hAnsi="Helvetica" w:cs="Helvetica"/>
          <w:sz w:val="21"/>
          <w:szCs w:val="21"/>
          <w:lang w:eastAsia="nl-NL"/>
        </w:rPr>
        <w:t xml:space="preserve"> moet eerste bepaald worden. Deze</w:t>
      </w:r>
      <w:r w:rsidR="00B31B38" w:rsidRPr="00B31B38">
        <w:rPr>
          <w:rFonts w:ascii="Helvetica" w:eastAsia="Times New Roman" w:hAnsi="Helvetica" w:cs="Helvetica"/>
          <w:sz w:val="21"/>
          <w:szCs w:val="21"/>
          <w:lang w:eastAsia="nl-NL"/>
        </w:rPr>
        <w:t xml:space="preserve"> zal door vervormingen of ziekte niet van positie veranderen.</w:t>
      </w:r>
    </w:p>
    <w:p w:rsidR="00B31B38" w:rsidRPr="00F129D8" w:rsidRDefault="00B31B38" w:rsidP="00B31B38">
      <w:pPr>
        <w:spacing w:after="360" w:line="240" w:lineRule="auto"/>
        <w:rPr>
          <w:rFonts w:ascii="Helvetica" w:eastAsia="Times New Roman" w:hAnsi="Helvetica" w:cs="Helvetica"/>
          <w:sz w:val="21"/>
          <w:szCs w:val="21"/>
          <w:lang w:eastAsia="nl-NL"/>
        </w:rPr>
      </w:pPr>
      <w:r w:rsidRPr="00B31B38">
        <w:rPr>
          <w:rFonts w:ascii="Helvetica" w:eastAsia="Times New Roman" w:hAnsi="Helvetica" w:cs="Helvetica"/>
          <w:sz w:val="21"/>
          <w:szCs w:val="21"/>
          <w:lang w:eastAsia="nl-NL"/>
        </w:rPr>
        <w:t xml:space="preserve">De basislijn is de </w:t>
      </w:r>
      <w:r w:rsidRPr="00B31B38">
        <w:rPr>
          <w:rFonts w:ascii="Helvetica" w:eastAsia="Times New Roman" w:hAnsi="Helvetica" w:cs="Helvetica"/>
          <w:sz w:val="21"/>
          <w:szCs w:val="21"/>
          <w:u w:val="single"/>
          <w:lang w:eastAsia="nl-NL"/>
        </w:rPr>
        <w:t>grens tussen het breedste deel van de straal en de hoefballen</w:t>
      </w:r>
      <w:r w:rsidRPr="00B31B38">
        <w:rPr>
          <w:rFonts w:ascii="Helvetica" w:eastAsia="Times New Roman" w:hAnsi="Helvetica" w:cs="Helvetica"/>
          <w:sz w:val="21"/>
          <w:szCs w:val="21"/>
          <w:lang w:eastAsia="nl-NL"/>
        </w:rPr>
        <w:t xml:space="preserve">. Je zult hier vaak een ribbel, barstje of kleurverschil kunnen waarnemen. Vaak geven de flapjes van het </w:t>
      </w:r>
      <w:proofErr w:type="spellStart"/>
      <w:r w:rsidRPr="00B31B38">
        <w:rPr>
          <w:rFonts w:ascii="Helvetica" w:eastAsia="Times New Roman" w:hAnsi="Helvetica" w:cs="Helvetica"/>
          <w:sz w:val="21"/>
          <w:szCs w:val="21"/>
          <w:lang w:eastAsia="nl-NL"/>
        </w:rPr>
        <w:t>perioplum</w:t>
      </w:r>
      <w:proofErr w:type="spellEnd"/>
      <w:r w:rsidR="00F129D8" w:rsidRPr="00F129D8">
        <w:rPr>
          <w:rFonts w:ascii="Helvetica" w:eastAsia="Times New Roman" w:hAnsi="Helvetica" w:cs="Helvetica"/>
          <w:sz w:val="21"/>
          <w:szCs w:val="21"/>
          <w:lang w:eastAsia="nl-NL"/>
        </w:rPr>
        <w:t xml:space="preserve"> (zoom)</w:t>
      </w:r>
      <w:r w:rsidRPr="00B31B38">
        <w:rPr>
          <w:rFonts w:ascii="Helvetica" w:eastAsia="Times New Roman" w:hAnsi="Helvetica" w:cs="Helvetica"/>
          <w:sz w:val="21"/>
          <w:szCs w:val="21"/>
          <w:lang w:eastAsia="nl-NL"/>
        </w:rPr>
        <w:t xml:space="preserve"> een goede indicatie waar de basislijn loopt.</w:t>
      </w:r>
    </w:p>
    <w:p w:rsidR="00F129D8" w:rsidRPr="00F129D8" w:rsidRDefault="00F129D8" w:rsidP="00B31B38">
      <w:pPr>
        <w:spacing w:after="360" w:line="240" w:lineRule="auto"/>
        <w:rPr>
          <w:rFonts w:ascii="Helvetica" w:eastAsia="Times New Roman" w:hAnsi="Helvetica" w:cs="Helvetica"/>
          <w:sz w:val="21"/>
          <w:szCs w:val="21"/>
          <w:lang w:eastAsia="nl-NL"/>
        </w:rPr>
      </w:pPr>
    </w:p>
    <w:p w:rsidR="005B13A2" w:rsidRDefault="005B13A2" w:rsidP="00F129D8">
      <w:pPr>
        <w:spacing w:after="360" w:line="240" w:lineRule="auto"/>
        <w:rPr>
          <w:rFonts w:ascii="Helvetica" w:eastAsia="Times New Roman" w:hAnsi="Helvetica" w:cs="Helvetica"/>
          <w:b/>
          <w:bCs/>
          <w:sz w:val="21"/>
          <w:szCs w:val="21"/>
          <w:lang w:eastAsia="nl-NL"/>
        </w:rPr>
      </w:pPr>
    </w:p>
    <w:p w:rsidR="00F129D8" w:rsidRPr="00F129D8" w:rsidRDefault="00F129D8" w:rsidP="00F129D8">
      <w:pPr>
        <w:spacing w:after="360" w:line="240" w:lineRule="auto"/>
        <w:rPr>
          <w:rFonts w:ascii="Helvetica" w:eastAsia="Times New Roman" w:hAnsi="Helvetica" w:cs="Helvetica"/>
          <w:sz w:val="21"/>
          <w:szCs w:val="21"/>
          <w:lang w:eastAsia="nl-NL"/>
        </w:rPr>
      </w:pPr>
      <w:r w:rsidRPr="00F129D8">
        <w:rPr>
          <w:rFonts w:ascii="Helvetica" w:eastAsia="Times New Roman" w:hAnsi="Helvetica" w:cs="Helvetica"/>
          <w:noProof/>
          <w:sz w:val="21"/>
          <w:szCs w:val="21"/>
          <w:lang w:eastAsia="nl-NL"/>
        </w:rPr>
        <w:drawing>
          <wp:anchor distT="0" distB="0" distL="114300" distR="114300" simplePos="0" relativeHeight="251659264" behindDoc="1" locked="0" layoutInCell="1" allowOverlap="1" wp14:anchorId="5D721DCD" wp14:editId="7DEE32D6">
            <wp:simplePos x="0" y="0"/>
            <wp:positionH relativeFrom="margin">
              <wp:align>right</wp:align>
            </wp:positionH>
            <wp:positionV relativeFrom="paragraph">
              <wp:posOffset>8890</wp:posOffset>
            </wp:positionV>
            <wp:extent cx="1610995" cy="1796415"/>
            <wp:effectExtent l="0" t="0" r="8255" b="0"/>
            <wp:wrapTight wrapText="bothSides">
              <wp:wrapPolygon edited="0">
                <wp:start x="0" y="0"/>
                <wp:lineTo x="0" y="21302"/>
                <wp:lineTo x="21455" y="21302"/>
                <wp:lineTo x="21455" y="0"/>
                <wp:lineTo x="0" y="0"/>
              </wp:wrapPolygon>
            </wp:wrapTight>
            <wp:docPr id="2" name="Afbeelding 2" descr="echte-stra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te-straa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099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29D8">
        <w:rPr>
          <w:rFonts w:ascii="Helvetica" w:eastAsia="Times New Roman" w:hAnsi="Helvetica" w:cs="Helvetica"/>
          <w:b/>
          <w:bCs/>
          <w:sz w:val="21"/>
          <w:szCs w:val="21"/>
          <w:lang w:eastAsia="nl-NL"/>
        </w:rPr>
        <w:t>2) Bepaal de punt van de ‘echte’ (levende) straal</w:t>
      </w:r>
      <w:r w:rsidRPr="00F129D8">
        <w:rPr>
          <w:rFonts w:ascii="Helvetica" w:eastAsia="Times New Roman" w:hAnsi="Helvetica" w:cs="Helvetica"/>
          <w:sz w:val="21"/>
          <w:szCs w:val="21"/>
          <w:lang w:eastAsia="nl-NL"/>
        </w:rPr>
        <w:br/>
        <w:t>De punt van de straal zoals we die onder de zool van de hoef aantreffen kan verder naar voren lijken te zitten dan de levende straal aan de binnenkant van de voet. De straal kan overgroeid zijn en de interne structuur naar voren getrokken in een vervormde voet. De punt van het eelt van de straal is vaak puntig, maar als we het puntje bijsnijden zullen we een wat ronder uiteinde van de straal zien, net boven de zool. Zelfs dit punt kan iets naar voren geschoven zijn.</w:t>
      </w:r>
    </w:p>
    <w:p w:rsidR="00F129D8" w:rsidRPr="00F129D8" w:rsidRDefault="00F129D8" w:rsidP="00F129D8">
      <w:pPr>
        <w:spacing w:after="360" w:line="240" w:lineRule="auto"/>
        <w:rPr>
          <w:rFonts w:ascii="Helvetica" w:eastAsia="Times New Roman" w:hAnsi="Helvetica" w:cs="Helvetica"/>
          <w:sz w:val="21"/>
          <w:szCs w:val="21"/>
          <w:lang w:eastAsia="nl-NL"/>
        </w:rPr>
      </w:pPr>
      <w:r w:rsidRPr="00F129D8">
        <w:rPr>
          <w:rFonts w:ascii="Helvetica" w:eastAsia="Times New Roman" w:hAnsi="Helvetica" w:cs="Helvetica"/>
          <w:sz w:val="21"/>
          <w:szCs w:val="21"/>
          <w:lang w:eastAsia="nl-NL"/>
        </w:rPr>
        <w:t xml:space="preserve">De </w:t>
      </w:r>
      <w:r w:rsidRPr="00F129D8">
        <w:rPr>
          <w:rFonts w:ascii="Helvetica" w:eastAsia="Times New Roman" w:hAnsi="Helvetica" w:cs="Helvetica"/>
          <w:sz w:val="21"/>
          <w:szCs w:val="21"/>
          <w:u w:val="single"/>
          <w:lang w:eastAsia="nl-NL"/>
        </w:rPr>
        <w:t>afstand van de basislijn (1) naar de punt van de straal is 2/3 van de totale lengte van de basislijn tot het afwikkelpunt</w:t>
      </w:r>
      <w:r w:rsidRPr="00F129D8">
        <w:rPr>
          <w:rFonts w:ascii="Helvetica" w:eastAsia="Times New Roman" w:hAnsi="Helvetica" w:cs="Helvetica"/>
          <w:sz w:val="21"/>
          <w:szCs w:val="21"/>
          <w:lang w:eastAsia="nl-NL"/>
        </w:rPr>
        <w:t xml:space="preserve"> bij de teen.</w:t>
      </w:r>
    </w:p>
    <w:p w:rsidR="005B13A2" w:rsidRDefault="00F129D8" w:rsidP="00F129D8">
      <w:pPr>
        <w:spacing w:after="0" w:line="240" w:lineRule="auto"/>
        <w:rPr>
          <w:rFonts w:ascii="Helvetica" w:eastAsia="Times New Roman" w:hAnsi="Helvetica" w:cs="Helvetica"/>
          <w:b/>
          <w:bCs/>
          <w:sz w:val="21"/>
          <w:szCs w:val="21"/>
          <w:lang w:eastAsia="nl-NL"/>
        </w:rPr>
      </w:pPr>
      <w:r w:rsidRPr="00F129D8">
        <w:rPr>
          <w:rFonts w:ascii="Helvetica" w:eastAsia="Times New Roman" w:hAnsi="Helvetica" w:cs="Helvetica"/>
          <w:b/>
          <w:bCs/>
          <w:sz w:val="21"/>
          <w:szCs w:val="21"/>
          <w:lang w:eastAsia="nl-NL"/>
        </w:rPr>
        <w:br/>
      </w:r>
    </w:p>
    <w:p w:rsidR="00F129D8" w:rsidRPr="00F129D8" w:rsidRDefault="005B13A2" w:rsidP="00F129D8">
      <w:pPr>
        <w:spacing w:after="0" w:line="240" w:lineRule="auto"/>
        <w:rPr>
          <w:rFonts w:ascii="Helvetica" w:eastAsia="Times New Roman" w:hAnsi="Helvetica" w:cs="Helvetica"/>
          <w:sz w:val="18"/>
          <w:szCs w:val="18"/>
          <w:lang w:eastAsia="nl-NL"/>
        </w:rPr>
      </w:pPr>
      <w:r w:rsidRPr="00F129D8">
        <w:rPr>
          <w:rFonts w:ascii="Helvetica" w:eastAsia="Times New Roman" w:hAnsi="Helvetica" w:cs="Helvetica"/>
          <w:noProof/>
          <w:color w:val="CC0000"/>
          <w:sz w:val="21"/>
          <w:szCs w:val="21"/>
          <w:lang w:eastAsia="nl-NL"/>
        </w:rPr>
        <w:drawing>
          <wp:anchor distT="0" distB="0" distL="114300" distR="114300" simplePos="0" relativeHeight="251660288" behindDoc="0" locked="0" layoutInCell="1" allowOverlap="1" wp14:anchorId="438CAE57" wp14:editId="07092177">
            <wp:simplePos x="0" y="0"/>
            <wp:positionH relativeFrom="margin">
              <wp:align>right</wp:align>
            </wp:positionH>
            <wp:positionV relativeFrom="paragraph">
              <wp:posOffset>6985</wp:posOffset>
            </wp:positionV>
            <wp:extent cx="2119630" cy="1590675"/>
            <wp:effectExtent l="0" t="0" r="0" b="9525"/>
            <wp:wrapSquare wrapText="bothSides"/>
            <wp:docPr id="4" name="Afbeelding 4" descr="steuns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unsel">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6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9D8" w:rsidRPr="00F129D8">
        <w:rPr>
          <w:rFonts w:ascii="Helvetica" w:eastAsia="Times New Roman" w:hAnsi="Helvetica" w:cs="Helvetica"/>
          <w:b/>
          <w:bCs/>
          <w:sz w:val="21"/>
          <w:szCs w:val="21"/>
          <w:lang w:eastAsia="nl-NL"/>
        </w:rPr>
        <w:t>3) Bepaal het einde van de steunsels</w:t>
      </w:r>
      <w:r w:rsidR="00F129D8" w:rsidRPr="00F129D8">
        <w:rPr>
          <w:rFonts w:ascii="Helvetica" w:eastAsia="Times New Roman" w:hAnsi="Helvetica" w:cs="Helvetica"/>
          <w:sz w:val="21"/>
          <w:szCs w:val="21"/>
          <w:lang w:eastAsia="nl-NL"/>
        </w:rPr>
        <w:br/>
        <w:t>Binnenin de hoef eindigen de lamellen van de  steunsels halverwege de lengte van de levende straal. Aan de buitenkant kunnen steunsels  enorm overgroeid, verbogen, omgeklapt en met de zool verweven zijn. Als we de steunsels bijsnijden en verwijderen van de zool zullen we vaak halverwege de straal een barstje waarnemen: Dit is het eindpunt van de lamellen van het steunsel.</w:t>
      </w:r>
      <w:r w:rsidR="00F129D8" w:rsidRPr="00F129D8">
        <w:rPr>
          <w:rFonts w:ascii="Helvetica" w:eastAsia="Times New Roman" w:hAnsi="Helvetica" w:cs="Helvetica"/>
          <w:sz w:val="21"/>
          <w:szCs w:val="21"/>
          <w:lang w:eastAsia="nl-NL"/>
        </w:rPr>
        <w:br/>
        <w:t>Een andere indicatie waar de steunsels zouden moeten ophouden is de lengte van de  middelgroeve van de straal.</w:t>
      </w:r>
      <w:r w:rsidR="00F129D8" w:rsidRPr="00F129D8">
        <w:rPr>
          <w:rFonts w:ascii="Helvetica" w:eastAsia="Times New Roman" w:hAnsi="Helvetica" w:cs="Helvetica"/>
          <w:sz w:val="21"/>
          <w:szCs w:val="21"/>
          <w:lang w:eastAsia="nl-NL"/>
        </w:rPr>
        <w:br/>
        <w:t xml:space="preserve">De lengte van de middelgroeve en de lengte van de steunsels zijn gelijk. </w:t>
      </w:r>
      <w:r w:rsidR="00F129D8" w:rsidRPr="00F129D8">
        <w:rPr>
          <w:rFonts w:ascii="Helvetica" w:eastAsia="Times New Roman" w:hAnsi="Helvetica" w:cs="Helvetica"/>
          <w:sz w:val="21"/>
          <w:szCs w:val="21"/>
          <w:lang w:eastAsia="nl-NL"/>
        </w:rPr>
        <w:tab/>
      </w:r>
      <w:r w:rsidR="00F129D8" w:rsidRPr="00F129D8">
        <w:rPr>
          <w:rFonts w:ascii="Helvetica" w:eastAsia="Times New Roman" w:hAnsi="Helvetica" w:cs="Helvetica"/>
          <w:sz w:val="21"/>
          <w:szCs w:val="21"/>
          <w:lang w:eastAsia="nl-NL"/>
        </w:rPr>
        <w:tab/>
      </w:r>
      <w:r w:rsidR="00F129D8" w:rsidRPr="00F129D8">
        <w:rPr>
          <w:rFonts w:ascii="Helvetica" w:eastAsia="Times New Roman" w:hAnsi="Helvetica" w:cs="Helvetica"/>
          <w:sz w:val="21"/>
          <w:szCs w:val="21"/>
          <w:lang w:eastAsia="nl-NL"/>
        </w:rPr>
        <w:tab/>
      </w:r>
      <w:r w:rsidR="00F129D8" w:rsidRPr="00F129D8">
        <w:rPr>
          <w:rFonts w:ascii="Helvetica" w:eastAsia="Times New Roman" w:hAnsi="Helvetica" w:cs="Helvetica"/>
          <w:sz w:val="21"/>
          <w:szCs w:val="21"/>
          <w:lang w:eastAsia="nl-NL"/>
        </w:rPr>
        <w:tab/>
      </w:r>
      <w:r w:rsidR="00F129D8" w:rsidRPr="00F129D8">
        <w:rPr>
          <w:rFonts w:ascii="Helvetica" w:eastAsia="Times New Roman" w:hAnsi="Helvetica" w:cs="Helvetica"/>
          <w:sz w:val="21"/>
          <w:szCs w:val="21"/>
          <w:lang w:eastAsia="nl-NL"/>
        </w:rPr>
        <w:tab/>
      </w:r>
      <w:r w:rsidR="00F129D8" w:rsidRPr="00F129D8">
        <w:rPr>
          <w:rFonts w:ascii="Helvetica" w:eastAsia="Times New Roman" w:hAnsi="Helvetica" w:cs="Helvetica"/>
          <w:sz w:val="21"/>
          <w:szCs w:val="21"/>
          <w:lang w:eastAsia="nl-NL"/>
        </w:rPr>
        <w:tab/>
      </w:r>
      <w:r w:rsidR="00F129D8" w:rsidRPr="00F129D8">
        <w:rPr>
          <w:rFonts w:ascii="Helvetica" w:eastAsia="Times New Roman" w:hAnsi="Helvetica" w:cs="Helvetica"/>
          <w:sz w:val="18"/>
          <w:szCs w:val="18"/>
          <w:lang w:eastAsia="nl-NL"/>
        </w:rPr>
        <w:t xml:space="preserve">De lamellen van de steunsels eindigen </w:t>
      </w:r>
    </w:p>
    <w:p w:rsidR="00F129D8" w:rsidRPr="00F129D8" w:rsidRDefault="00F129D8" w:rsidP="00F129D8">
      <w:pPr>
        <w:spacing w:after="0" w:line="240" w:lineRule="auto"/>
        <w:ind w:left="5664"/>
        <w:rPr>
          <w:rFonts w:ascii="Helvetica" w:eastAsia="Times New Roman" w:hAnsi="Helvetica" w:cs="Helvetica"/>
          <w:sz w:val="21"/>
          <w:szCs w:val="21"/>
          <w:lang w:eastAsia="nl-NL"/>
        </w:rPr>
      </w:pPr>
      <w:r w:rsidRPr="00F129D8">
        <w:rPr>
          <w:rFonts w:ascii="Helvetica" w:eastAsia="Times New Roman" w:hAnsi="Helvetica" w:cs="Helvetica"/>
          <w:sz w:val="18"/>
          <w:szCs w:val="18"/>
          <w:lang w:eastAsia="nl-NL"/>
        </w:rPr>
        <w:t>halverwege de lengte van de levende straal.</w:t>
      </w:r>
    </w:p>
    <w:p w:rsidR="005B13A2" w:rsidRDefault="005B13A2" w:rsidP="00F129D8">
      <w:pPr>
        <w:spacing w:after="360" w:line="240" w:lineRule="auto"/>
        <w:rPr>
          <w:rFonts w:ascii="Helvetica" w:eastAsia="Times New Roman" w:hAnsi="Helvetica" w:cs="Helvetica"/>
          <w:sz w:val="21"/>
          <w:szCs w:val="21"/>
          <w:lang w:eastAsia="nl-NL"/>
        </w:rPr>
      </w:pPr>
    </w:p>
    <w:p w:rsidR="00F129D8" w:rsidRPr="00F129D8" w:rsidRDefault="00F129D8" w:rsidP="00F129D8">
      <w:pPr>
        <w:spacing w:after="360" w:line="240" w:lineRule="auto"/>
        <w:rPr>
          <w:rFonts w:ascii="Helvetica" w:eastAsia="Times New Roman" w:hAnsi="Helvetica" w:cs="Helvetica"/>
          <w:sz w:val="21"/>
          <w:szCs w:val="21"/>
          <w:u w:val="single"/>
          <w:lang w:eastAsia="nl-NL"/>
        </w:rPr>
      </w:pPr>
      <w:r w:rsidRPr="00F129D8">
        <w:rPr>
          <w:rFonts w:ascii="Helvetica" w:eastAsia="Times New Roman" w:hAnsi="Helvetica" w:cs="Helvetica"/>
          <w:sz w:val="21"/>
          <w:szCs w:val="21"/>
          <w:lang w:eastAsia="nl-NL"/>
        </w:rPr>
        <w:t xml:space="preserve">De </w:t>
      </w:r>
      <w:r w:rsidRPr="00F129D8">
        <w:rPr>
          <w:rFonts w:ascii="Helvetica" w:eastAsia="Times New Roman" w:hAnsi="Helvetica" w:cs="Helvetica"/>
          <w:sz w:val="21"/>
          <w:szCs w:val="21"/>
          <w:u w:val="single"/>
          <w:lang w:eastAsia="nl-NL"/>
        </w:rPr>
        <w:t>afstand van de basislijn (1) naar het einde van de steunsels (3) is 1/3 van de totale lengte van de hoef.</w:t>
      </w:r>
    </w:p>
    <w:p w:rsidR="005B13A2" w:rsidRDefault="005B13A2">
      <w:pPr>
        <w:rPr>
          <w:rFonts w:ascii="Helvetica" w:eastAsia="Times New Roman" w:hAnsi="Helvetica" w:cs="Helvetica"/>
          <w:b/>
          <w:bCs/>
          <w:sz w:val="21"/>
          <w:szCs w:val="21"/>
          <w:lang w:eastAsia="nl-NL"/>
        </w:rPr>
      </w:pPr>
      <w:r>
        <w:rPr>
          <w:rFonts w:ascii="Helvetica" w:eastAsia="Times New Roman" w:hAnsi="Helvetica" w:cs="Helvetica"/>
          <w:b/>
          <w:bCs/>
          <w:sz w:val="21"/>
          <w:szCs w:val="21"/>
          <w:lang w:eastAsia="nl-NL"/>
        </w:rPr>
        <w:br w:type="page"/>
      </w:r>
    </w:p>
    <w:p w:rsidR="00F129D8" w:rsidRPr="00F129D8" w:rsidRDefault="00F129D8" w:rsidP="00F129D8">
      <w:pPr>
        <w:spacing w:after="360" w:line="240" w:lineRule="auto"/>
        <w:rPr>
          <w:rFonts w:ascii="Helvetica" w:eastAsia="Times New Roman" w:hAnsi="Helvetica" w:cs="Helvetica"/>
          <w:sz w:val="21"/>
          <w:szCs w:val="21"/>
          <w:lang w:eastAsia="nl-NL"/>
        </w:rPr>
      </w:pPr>
      <w:r w:rsidRPr="00F129D8">
        <w:rPr>
          <w:rFonts w:ascii="Helvetica" w:eastAsia="Times New Roman" w:hAnsi="Helvetica" w:cs="Helvetica"/>
          <w:b/>
          <w:bCs/>
          <w:sz w:val="21"/>
          <w:szCs w:val="21"/>
          <w:lang w:eastAsia="nl-NL"/>
        </w:rPr>
        <w:lastRenderedPageBreak/>
        <w:t>4) Bepaal het midden / breedste deel van de hoef (Scharnierlijn)</w:t>
      </w:r>
      <w:r>
        <w:rPr>
          <w:rFonts w:ascii="Helvetica" w:eastAsia="Times New Roman" w:hAnsi="Helvetica" w:cs="Helvetica"/>
          <w:sz w:val="21"/>
          <w:szCs w:val="21"/>
          <w:lang w:eastAsia="nl-NL"/>
        </w:rPr>
        <w:br/>
        <w:t>Tussen lijn 3</w:t>
      </w:r>
      <w:r w:rsidRPr="00F129D8">
        <w:rPr>
          <w:rFonts w:ascii="Helvetica" w:eastAsia="Times New Roman" w:hAnsi="Helvetica" w:cs="Helvetica"/>
          <w:sz w:val="21"/>
          <w:szCs w:val="21"/>
          <w:lang w:eastAsia="nl-NL"/>
        </w:rPr>
        <w:t xml:space="preserve"> (einde van de steu</w:t>
      </w:r>
      <w:r>
        <w:rPr>
          <w:rFonts w:ascii="Helvetica" w:eastAsia="Times New Roman" w:hAnsi="Helvetica" w:cs="Helvetica"/>
          <w:sz w:val="21"/>
          <w:szCs w:val="21"/>
          <w:lang w:eastAsia="nl-NL"/>
        </w:rPr>
        <w:t>nsels) en lijn 2</w:t>
      </w:r>
      <w:r w:rsidRPr="00F129D8">
        <w:rPr>
          <w:rFonts w:ascii="Helvetica" w:eastAsia="Times New Roman" w:hAnsi="Helvetica" w:cs="Helvetica"/>
          <w:sz w:val="21"/>
          <w:szCs w:val="21"/>
          <w:lang w:eastAsia="nl-NL"/>
        </w:rPr>
        <w:t xml:space="preserve"> (einde van de straal) bevindt zich de scharnierlijn of het breedste deel van de hoef.</w:t>
      </w:r>
      <w:r w:rsidRPr="00F129D8">
        <w:rPr>
          <w:rFonts w:ascii="Helvetica" w:eastAsia="Times New Roman" w:hAnsi="Helvetica" w:cs="Helvetica"/>
          <w:i/>
          <w:sz w:val="21"/>
          <w:szCs w:val="21"/>
          <w:lang w:eastAsia="nl-NL"/>
        </w:rPr>
        <w:t xml:space="preserve"> </w:t>
      </w:r>
      <w:r w:rsidRPr="00F129D8">
        <w:rPr>
          <w:rFonts w:ascii="Helvetica" w:eastAsia="Times New Roman" w:hAnsi="Helvetica" w:cs="Helvetica"/>
          <w:i/>
          <w:sz w:val="21"/>
          <w:szCs w:val="21"/>
          <w:u w:val="single"/>
          <w:lang w:eastAsia="nl-NL"/>
        </w:rPr>
        <w:t>Deze lijn loopt</w:t>
      </w:r>
      <w:r w:rsidRPr="00F129D8">
        <w:rPr>
          <w:rFonts w:ascii="Helvetica" w:eastAsia="Times New Roman" w:hAnsi="Helvetica" w:cs="Helvetica"/>
          <w:sz w:val="21"/>
          <w:szCs w:val="21"/>
          <w:u w:val="single"/>
          <w:lang w:eastAsia="nl-NL"/>
        </w:rPr>
        <w:t xml:space="preserve"> </w:t>
      </w:r>
      <w:r w:rsidRPr="00F129D8">
        <w:rPr>
          <w:rFonts w:ascii="Helvetica" w:eastAsia="Times New Roman" w:hAnsi="Helvetica" w:cs="Helvetica"/>
          <w:i/>
          <w:sz w:val="21"/>
          <w:szCs w:val="21"/>
          <w:u w:val="single"/>
          <w:lang w:eastAsia="nl-NL"/>
        </w:rPr>
        <w:t>exact onder het scharnier van het hoefgewricht</w:t>
      </w:r>
      <w:r w:rsidRPr="00F129D8">
        <w:rPr>
          <w:rFonts w:ascii="Helvetica" w:eastAsia="Times New Roman" w:hAnsi="Helvetica" w:cs="Helvetica"/>
          <w:sz w:val="21"/>
          <w:szCs w:val="21"/>
          <w:lang w:eastAsia="nl-NL"/>
        </w:rPr>
        <w:t xml:space="preserve">. De zool zal op deze lijn nagenoeg niet vervormen of samentrekken. In een gezonde hoef zal deze lijn duidelijk het </w:t>
      </w:r>
      <w:r w:rsidRPr="00F129D8">
        <w:rPr>
          <w:rFonts w:ascii="Helvetica" w:eastAsia="Times New Roman" w:hAnsi="Helvetica" w:cs="Helvetica"/>
          <w:sz w:val="21"/>
          <w:szCs w:val="21"/>
          <w:u w:val="single"/>
          <w:lang w:eastAsia="nl-NL"/>
        </w:rPr>
        <w:t xml:space="preserve">breedste deel van de zool </w:t>
      </w:r>
      <w:r w:rsidRPr="00F129D8">
        <w:rPr>
          <w:rFonts w:ascii="Helvetica" w:eastAsia="Times New Roman" w:hAnsi="Helvetica" w:cs="Helvetica"/>
          <w:sz w:val="21"/>
          <w:szCs w:val="21"/>
          <w:lang w:eastAsia="nl-NL"/>
        </w:rPr>
        <w:t xml:space="preserve">markeren. Bij hoeven met </w:t>
      </w:r>
      <w:proofErr w:type="spellStart"/>
      <w:r w:rsidRPr="00F129D8">
        <w:rPr>
          <w:rFonts w:ascii="Helvetica" w:eastAsia="Times New Roman" w:hAnsi="Helvetica" w:cs="Helvetica"/>
          <w:sz w:val="21"/>
          <w:szCs w:val="21"/>
          <w:lang w:eastAsia="nl-NL"/>
        </w:rPr>
        <w:t>kwartierflare</w:t>
      </w:r>
      <w:proofErr w:type="spellEnd"/>
      <w:r w:rsidR="00841D8D" w:rsidRPr="00841D8D">
        <w:rPr>
          <w:rFonts w:ascii="Helvetica" w:eastAsia="Times New Roman" w:hAnsi="Helvetica" w:cs="Helvetica"/>
          <w:sz w:val="21"/>
          <w:szCs w:val="21"/>
          <w:lang w:eastAsia="nl-NL"/>
        </w:rPr>
        <w:t xml:space="preserve"> (=</w:t>
      </w:r>
      <w:r w:rsidR="00841D8D" w:rsidRPr="00841D8D">
        <w:rPr>
          <w:rFonts w:ascii="Helvetica" w:hAnsi="Helvetica" w:cs="Helvetica"/>
          <w:sz w:val="21"/>
          <w:szCs w:val="21"/>
        </w:rPr>
        <w:t>naar buiten toe uitwaaieren van de hoefwand</w:t>
      </w:r>
      <w:r w:rsidR="00841D8D">
        <w:rPr>
          <w:rFonts w:ascii="Helvetica" w:hAnsi="Helvetica" w:cs="Helvetica"/>
          <w:sz w:val="21"/>
          <w:szCs w:val="21"/>
        </w:rPr>
        <w:t xml:space="preserve"> </w:t>
      </w:r>
      <w:proofErr w:type="spellStart"/>
      <w:r w:rsidR="00841D8D">
        <w:rPr>
          <w:rFonts w:ascii="Helvetica" w:hAnsi="Helvetica" w:cs="Helvetica"/>
          <w:sz w:val="21"/>
          <w:szCs w:val="21"/>
        </w:rPr>
        <w:t>t.h.v</w:t>
      </w:r>
      <w:proofErr w:type="spellEnd"/>
      <w:r w:rsidR="00841D8D">
        <w:rPr>
          <w:rFonts w:ascii="Helvetica" w:hAnsi="Helvetica" w:cs="Helvetica"/>
          <w:sz w:val="21"/>
          <w:szCs w:val="21"/>
        </w:rPr>
        <w:t>. de kwartieren</w:t>
      </w:r>
      <w:r w:rsidR="00841D8D" w:rsidRPr="00841D8D">
        <w:rPr>
          <w:rFonts w:ascii="Helvetica" w:eastAsia="Times New Roman" w:hAnsi="Helvetica" w:cs="Helvetica"/>
          <w:sz w:val="21"/>
          <w:szCs w:val="21"/>
          <w:lang w:eastAsia="nl-NL"/>
        </w:rPr>
        <w:t>)</w:t>
      </w:r>
      <w:r w:rsidRPr="00F129D8">
        <w:rPr>
          <w:rFonts w:ascii="Helvetica" w:eastAsia="Times New Roman" w:hAnsi="Helvetica" w:cs="Helvetica"/>
          <w:sz w:val="21"/>
          <w:szCs w:val="21"/>
          <w:lang w:eastAsia="nl-NL"/>
        </w:rPr>
        <w:t xml:space="preserve"> kan het zijn dat het breedste deel van de hoef niet duidelijk te herkennen is.</w:t>
      </w:r>
    </w:p>
    <w:p w:rsidR="00F129D8" w:rsidRPr="00F129D8" w:rsidRDefault="00841D8D" w:rsidP="00F129D8">
      <w:pPr>
        <w:spacing w:after="360" w:line="240" w:lineRule="auto"/>
        <w:rPr>
          <w:rFonts w:ascii="Helvetica" w:eastAsia="Times New Roman" w:hAnsi="Helvetica" w:cs="Helvetica"/>
          <w:sz w:val="21"/>
          <w:szCs w:val="21"/>
          <w:lang w:eastAsia="nl-NL"/>
        </w:rPr>
      </w:pPr>
      <w:r>
        <w:rPr>
          <w:rFonts w:ascii="Helvetica" w:eastAsia="Times New Roman" w:hAnsi="Helvetica" w:cs="Helvetica"/>
          <w:noProof/>
          <w:sz w:val="21"/>
          <w:szCs w:val="21"/>
          <w:lang w:eastAsia="nl-NL"/>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149226</wp:posOffset>
                </wp:positionV>
                <wp:extent cx="304800" cy="304800"/>
                <wp:effectExtent l="0" t="0" r="0" b="0"/>
                <wp:wrapNone/>
                <wp:docPr id="6" name="Plus 6"/>
                <wp:cNvGraphicFramePr/>
                <a:graphic xmlns:a="http://schemas.openxmlformats.org/drawingml/2006/main">
                  <a:graphicData uri="http://schemas.microsoft.com/office/word/2010/wordprocessingShape">
                    <wps:wsp>
                      <wps:cNvSpPr/>
                      <wps:spPr>
                        <a:xfrm>
                          <a:off x="0" y="0"/>
                          <a:ext cx="304800" cy="30480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3643" id="Plus 6" o:spid="_x0000_s1026" style="position:absolute;margin-left:-27.2pt;margin-top:11.75pt;width:24pt;height:2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" path="m40401,116556r76155,l116556,40401r71688,l188244,116556r76155,l264399,188244r-76155,l188244,264399r-71688,l116556,188244r-76155,l40401,116556xe" fillcolor="black [3200]" strokecolor="black [1600]" strokeweight="1pt">
                <v:stroke joinstyle="miter"/>
                <v:path arrowok="t" o:connecttype="custom" o:connectlocs="40401,116556;116556,116556;116556,40401;188244,40401;188244,116556;264399,116556;264399,188244;188244,188244;188244,264399;116556,264399;116556,188244;40401,188244;40401,116556" o:connectangles="0,0,0,0,0,0,0,0,0,0,0,0,0"/>
                <w10:wrap anchorx="margin"/>
              </v:shape>
            </w:pict>
          </mc:Fallback>
        </mc:AlternateContent>
      </w:r>
      <w:r w:rsidR="00F129D8" w:rsidRPr="00F129D8">
        <w:rPr>
          <w:rFonts w:ascii="Helvetica" w:eastAsia="Times New Roman" w:hAnsi="Helvetica" w:cs="Helvetica"/>
          <w:sz w:val="21"/>
          <w:szCs w:val="21"/>
          <w:lang w:eastAsia="nl-NL"/>
        </w:rPr>
        <w:t>Omdat de interne structuur van voorhoeven rond is, is de lengte van de scharnierlijn van witte lijn tot witte lijn gelijk aan de afstand van de basislijn tot het afwikkelpunt bij de teen.</w:t>
      </w:r>
    </w:p>
    <w:p w:rsidR="00F129D8" w:rsidRDefault="00F129D8" w:rsidP="00F129D8">
      <w:pPr>
        <w:spacing w:after="360" w:line="240" w:lineRule="auto"/>
        <w:rPr>
          <w:rFonts w:ascii="Helvetica" w:eastAsia="Times New Roman" w:hAnsi="Helvetica" w:cs="Helvetica"/>
          <w:sz w:val="21"/>
          <w:szCs w:val="21"/>
          <w:lang w:eastAsia="nl-NL"/>
        </w:rPr>
      </w:pPr>
      <w:r w:rsidRPr="00F129D8">
        <w:rPr>
          <w:rFonts w:ascii="Helvetica" w:eastAsia="Times New Roman" w:hAnsi="Helvetica" w:cs="Helvetica"/>
          <w:sz w:val="21"/>
          <w:szCs w:val="21"/>
          <w:lang w:eastAsia="nl-NL"/>
        </w:rPr>
        <w:t>Markeer de middellijn van de hoef van de rand van de zool aan de ene kant tot de rand van de zool aan de andere kant.</w:t>
      </w:r>
    </w:p>
    <w:p w:rsidR="005B13A2" w:rsidRDefault="005B13A2" w:rsidP="00841D8D">
      <w:pPr>
        <w:spacing w:after="360"/>
        <w:rPr>
          <w:rStyle w:val="Zwaar"/>
          <w:rFonts w:ascii="Helvetica" w:hAnsi="Helvetica" w:cs="Helvetica"/>
          <w:sz w:val="21"/>
          <w:szCs w:val="21"/>
        </w:rPr>
      </w:pPr>
    </w:p>
    <w:p w:rsidR="005B13A2" w:rsidRDefault="00841D8D" w:rsidP="00841D8D">
      <w:pPr>
        <w:spacing w:after="360"/>
        <w:rPr>
          <w:rFonts w:ascii="Helvetica" w:hAnsi="Helvetica" w:cs="Helvetica"/>
          <w:color w:val="444444"/>
          <w:sz w:val="21"/>
          <w:szCs w:val="21"/>
        </w:rPr>
      </w:pPr>
      <w:r w:rsidRPr="00841D8D">
        <w:rPr>
          <w:rFonts w:ascii="Helvetica" w:hAnsi="Helvetica" w:cs="Helvetica"/>
          <w:noProof/>
          <w:sz w:val="21"/>
          <w:szCs w:val="21"/>
          <w:lang w:eastAsia="nl-NL"/>
        </w:rPr>
        <w:drawing>
          <wp:anchor distT="0" distB="0" distL="114300" distR="114300" simplePos="0" relativeHeight="251661312" behindDoc="0" locked="0" layoutInCell="1" allowOverlap="1" wp14:anchorId="05888F32" wp14:editId="62EA222A">
            <wp:simplePos x="0" y="0"/>
            <wp:positionH relativeFrom="margin">
              <wp:align>right</wp:align>
            </wp:positionH>
            <wp:positionV relativeFrom="paragraph">
              <wp:posOffset>384175</wp:posOffset>
            </wp:positionV>
            <wp:extent cx="2193925" cy="2581275"/>
            <wp:effectExtent l="0" t="0" r="0" b="9525"/>
            <wp:wrapSquare wrapText="bothSides"/>
            <wp:docPr id="5" name="Afbeelding 5" descr="hoofmapping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ofmapping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392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D8D">
        <w:rPr>
          <w:rStyle w:val="Zwaar"/>
          <w:rFonts w:ascii="Helvetica" w:hAnsi="Helvetica" w:cs="Helvetica"/>
          <w:sz w:val="21"/>
          <w:szCs w:val="21"/>
        </w:rPr>
        <w:t>5) Bepaal waar het afwikkelpunt en de teen van de hoef zouden moeten zitten (</w:t>
      </w:r>
      <w:r w:rsidRPr="00841D8D">
        <w:rPr>
          <w:rStyle w:val="Nadruk"/>
          <w:rFonts w:ascii="Helvetica" w:hAnsi="Helvetica" w:cs="Helvetica"/>
          <w:b/>
          <w:bCs/>
          <w:sz w:val="21"/>
          <w:szCs w:val="21"/>
        </w:rPr>
        <w:t>voor</w:t>
      </w:r>
      <w:r w:rsidRPr="00841D8D">
        <w:rPr>
          <w:rStyle w:val="Zwaar"/>
          <w:rFonts w:ascii="Helvetica" w:hAnsi="Helvetica" w:cs="Helvetica"/>
          <w:sz w:val="21"/>
          <w:szCs w:val="21"/>
        </w:rPr>
        <w:t>hoeven)</w:t>
      </w:r>
      <w:r>
        <w:rPr>
          <w:rFonts w:ascii="Helvetica" w:hAnsi="Helvetica" w:cs="Helvetica"/>
          <w:color w:val="444444"/>
          <w:sz w:val="21"/>
          <w:szCs w:val="21"/>
        </w:rPr>
        <w:br/>
      </w:r>
      <w:r w:rsidRPr="00841D8D">
        <w:rPr>
          <w:rFonts w:ascii="Helvetica" w:hAnsi="Helvetica" w:cs="Helvetica"/>
          <w:sz w:val="21"/>
          <w:szCs w:val="21"/>
        </w:rPr>
        <w:t xml:space="preserve">De </w:t>
      </w:r>
      <w:r w:rsidRPr="004902B3">
        <w:rPr>
          <w:rFonts w:ascii="Helvetica" w:hAnsi="Helvetica" w:cs="Helvetica"/>
          <w:sz w:val="21"/>
          <w:szCs w:val="21"/>
          <w:u w:val="single"/>
        </w:rPr>
        <w:t>ring wordt aan de achterkant op de basislijn gelegd. De maat van de ring wordt vervolgens afgesteld op de zoolomtrek bij het midden van de zool. Met een viltstift wordt een halve cirkel aan de voorzijde van de zool aan de buitenkant van de ring getrokken.</w:t>
      </w:r>
      <w:r w:rsidRPr="00841D8D">
        <w:rPr>
          <w:rFonts w:ascii="Helvetica" w:hAnsi="Helvetica" w:cs="Helvetica"/>
          <w:sz w:val="21"/>
          <w:szCs w:val="21"/>
        </w:rPr>
        <w:t xml:space="preserve"> Dit is de positie waar de witte lijn zich zou bevinden in de niet vervormde hoef (afwikkelpunt). Aan de buitenkant van deze cirkel wordt een tweede cirkel getekend. De afstand tussen deze twee cirkels is de gemiddelde dikte van de hoefwand.</w:t>
      </w:r>
    </w:p>
    <w:p w:rsidR="00841D8D" w:rsidRPr="005B13A2" w:rsidRDefault="00841D8D" w:rsidP="00841D8D">
      <w:pPr>
        <w:spacing w:after="360"/>
        <w:rPr>
          <w:rFonts w:ascii="Helvetica" w:hAnsi="Helvetica" w:cs="Helvetica"/>
          <w:color w:val="444444"/>
          <w:sz w:val="21"/>
          <w:szCs w:val="21"/>
        </w:rPr>
      </w:pPr>
      <w:r w:rsidRPr="00841D8D">
        <w:rPr>
          <w:rFonts w:ascii="Helvetica" w:hAnsi="Helvetica" w:cs="Helvetica"/>
          <w:sz w:val="21"/>
          <w:szCs w:val="21"/>
        </w:rPr>
        <w:t>Het hoefmappen geeft je de zekerheid dat er nog ruim voldoende afstand is ten opzichte van het hoefbeen.</w:t>
      </w:r>
    </w:p>
    <w:p w:rsidR="004902B3" w:rsidRDefault="000E5715" w:rsidP="004902B3">
      <w:pPr>
        <w:spacing w:after="360"/>
        <w:jc w:val="center"/>
        <w:rPr>
          <w:rFonts w:ascii="Helvetica" w:hAnsi="Helvetica" w:cs="Helvetica"/>
          <w:sz w:val="21"/>
          <w:szCs w:val="21"/>
        </w:rPr>
      </w:pPr>
      <w:r>
        <w:rPr>
          <w:rFonts w:ascii="Helvetica" w:hAnsi="Helvetica" w:cs="Helvetica"/>
          <w:noProof/>
          <w:color w:val="CC0000"/>
          <w:sz w:val="21"/>
          <w:szCs w:val="21"/>
          <w:lang w:eastAsia="nl-NL"/>
        </w:rPr>
        <w:lastRenderedPageBreak/>
        <w:drawing>
          <wp:anchor distT="0" distB="0" distL="114300" distR="114300" simplePos="0" relativeHeight="251667456" behindDoc="0" locked="0" layoutInCell="1" allowOverlap="1" wp14:anchorId="75698B1F" wp14:editId="6D0B19E6">
            <wp:simplePos x="0" y="0"/>
            <wp:positionH relativeFrom="margin">
              <wp:align>center</wp:align>
            </wp:positionH>
            <wp:positionV relativeFrom="paragraph">
              <wp:posOffset>16277</wp:posOffset>
            </wp:positionV>
            <wp:extent cx="4191635" cy="3762375"/>
            <wp:effectExtent l="0" t="0" r="0" b="9525"/>
            <wp:wrapSquare wrapText="bothSides"/>
            <wp:docPr id="8" name="Afbeelding 8" descr="voorhoe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orhoef">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1051"/>
                    <a:stretch/>
                  </pic:blipFill>
                  <pic:spPr bwMode="auto">
                    <a:xfrm>
                      <a:off x="0" y="0"/>
                      <a:ext cx="4191635"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31F0" w:rsidRDefault="00A931F0" w:rsidP="00A931F0">
      <w:pPr>
        <w:spacing w:after="360"/>
        <w:rPr>
          <w:rStyle w:val="Zwaar"/>
          <w:rFonts w:ascii="Helvetica" w:hAnsi="Helvetica" w:cs="Helvetica"/>
          <w:color w:val="444444"/>
          <w:sz w:val="21"/>
          <w:szCs w:val="21"/>
        </w:rPr>
      </w:pPr>
    </w:p>
    <w:p w:rsidR="00A931F0" w:rsidRDefault="00A931F0" w:rsidP="00A931F0">
      <w:pPr>
        <w:spacing w:after="360"/>
        <w:rPr>
          <w:rStyle w:val="Zwaar"/>
          <w:rFonts w:ascii="Helvetica" w:hAnsi="Helvetica" w:cs="Helvetica"/>
          <w:color w:val="444444"/>
          <w:sz w:val="21"/>
          <w:szCs w:val="21"/>
        </w:rPr>
      </w:pPr>
    </w:p>
    <w:p w:rsidR="00A931F0" w:rsidRDefault="00A931F0" w:rsidP="00A931F0">
      <w:pPr>
        <w:spacing w:after="360"/>
        <w:rPr>
          <w:rStyle w:val="Zwaar"/>
          <w:rFonts w:ascii="Helvetica" w:hAnsi="Helvetica" w:cs="Helvetica"/>
          <w:color w:val="444444"/>
          <w:sz w:val="21"/>
          <w:szCs w:val="21"/>
        </w:rPr>
      </w:pPr>
    </w:p>
    <w:p w:rsidR="00A931F0" w:rsidRDefault="00A931F0" w:rsidP="00A931F0">
      <w:pPr>
        <w:spacing w:after="360"/>
        <w:rPr>
          <w:rStyle w:val="Zwaar"/>
          <w:rFonts w:ascii="Helvetica" w:hAnsi="Helvetica" w:cs="Helvetica"/>
          <w:color w:val="444444"/>
          <w:sz w:val="21"/>
          <w:szCs w:val="21"/>
        </w:rPr>
      </w:pPr>
    </w:p>
    <w:p w:rsidR="00A931F0" w:rsidRDefault="00A931F0" w:rsidP="00A931F0">
      <w:pPr>
        <w:spacing w:after="360"/>
        <w:rPr>
          <w:rStyle w:val="Zwaar"/>
          <w:rFonts w:ascii="Helvetica" w:hAnsi="Helvetica" w:cs="Helvetica"/>
          <w:color w:val="444444"/>
          <w:sz w:val="21"/>
          <w:szCs w:val="21"/>
        </w:rPr>
      </w:pPr>
    </w:p>
    <w:p w:rsidR="00A931F0" w:rsidRDefault="00A931F0" w:rsidP="00A931F0">
      <w:pPr>
        <w:spacing w:after="360"/>
        <w:rPr>
          <w:rStyle w:val="Zwaar"/>
          <w:rFonts w:ascii="Helvetica" w:hAnsi="Helvetica" w:cs="Helvetica"/>
          <w:color w:val="444444"/>
          <w:sz w:val="21"/>
          <w:szCs w:val="21"/>
        </w:rPr>
      </w:pPr>
    </w:p>
    <w:p w:rsidR="00A931F0" w:rsidRDefault="00A931F0" w:rsidP="00A931F0">
      <w:pPr>
        <w:spacing w:after="360"/>
        <w:rPr>
          <w:rFonts w:ascii="Helvetica" w:hAnsi="Helvetica" w:cs="Helvetica"/>
          <w:noProof/>
          <w:color w:val="CC0000"/>
          <w:sz w:val="21"/>
          <w:szCs w:val="21"/>
          <w:lang w:eastAsia="nl-NL"/>
        </w:rPr>
      </w:pPr>
    </w:p>
    <w:p w:rsidR="00A931F0" w:rsidRDefault="00A931F0" w:rsidP="00A931F0">
      <w:pPr>
        <w:spacing w:after="360"/>
        <w:rPr>
          <w:rFonts w:ascii="Helvetica" w:hAnsi="Helvetica" w:cs="Helvetica"/>
          <w:noProof/>
          <w:color w:val="CC0000"/>
          <w:sz w:val="21"/>
          <w:szCs w:val="21"/>
          <w:lang w:eastAsia="nl-NL"/>
        </w:rPr>
      </w:pPr>
    </w:p>
    <w:p w:rsidR="00A931F0" w:rsidRDefault="00A931F0" w:rsidP="00A931F0">
      <w:pPr>
        <w:spacing w:after="360"/>
        <w:rPr>
          <w:rFonts w:ascii="Helvetica" w:hAnsi="Helvetica" w:cs="Helvetica"/>
          <w:noProof/>
          <w:color w:val="CC0000"/>
          <w:sz w:val="21"/>
          <w:szCs w:val="21"/>
          <w:lang w:eastAsia="nl-NL"/>
        </w:rPr>
      </w:pPr>
    </w:p>
    <w:p w:rsidR="00A931F0" w:rsidRPr="00841D8D" w:rsidRDefault="005B13A2" w:rsidP="00A931F0">
      <w:pPr>
        <w:spacing w:after="360"/>
        <w:rPr>
          <w:rFonts w:ascii="Helvetica" w:hAnsi="Helvetica" w:cs="Helvetica"/>
          <w:sz w:val="21"/>
          <w:szCs w:val="21"/>
        </w:rPr>
      </w:pPr>
      <w:r w:rsidRPr="005B13A2">
        <w:rPr>
          <w:noProof/>
          <w:lang w:eastAsia="nl-NL"/>
        </w:rPr>
        <w:drawing>
          <wp:anchor distT="0" distB="0" distL="114300" distR="114300" simplePos="0" relativeHeight="251665408" behindDoc="0" locked="0" layoutInCell="1" allowOverlap="1" wp14:anchorId="1732AEEE" wp14:editId="0E6DACBE">
            <wp:simplePos x="0" y="0"/>
            <wp:positionH relativeFrom="margin">
              <wp:align>right</wp:align>
            </wp:positionH>
            <wp:positionV relativeFrom="paragraph">
              <wp:posOffset>584835</wp:posOffset>
            </wp:positionV>
            <wp:extent cx="4000500" cy="3630930"/>
            <wp:effectExtent l="0" t="0" r="0" b="7620"/>
            <wp:wrapSquare wrapText="bothSides"/>
            <wp:docPr id="9" name="Afbeelding 9" descr="http://paardenhoeven.info/wp-content/uploads/2013/11/achterho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ardenhoeven.info/wp-content/uploads/2013/11/achterhoe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63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1F0" w:rsidRPr="005B13A2">
        <w:rPr>
          <w:rStyle w:val="Zwaar"/>
          <w:rFonts w:ascii="Helvetica" w:hAnsi="Helvetica" w:cs="Helvetica"/>
          <w:sz w:val="21"/>
          <w:szCs w:val="21"/>
        </w:rPr>
        <w:t xml:space="preserve">Het bepalen van het afwikkelpunt van </w:t>
      </w:r>
      <w:proofErr w:type="spellStart"/>
      <w:r w:rsidR="00A931F0" w:rsidRPr="005B13A2">
        <w:rPr>
          <w:rStyle w:val="Nadruk"/>
          <w:rFonts w:ascii="Helvetica" w:hAnsi="Helvetica" w:cs="Helvetica"/>
          <w:b/>
          <w:bCs/>
          <w:sz w:val="21"/>
          <w:szCs w:val="21"/>
        </w:rPr>
        <w:t>achter</w:t>
      </w:r>
      <w:r w:rsidR="00A931F0" w:rsidRPr="005B13A2">
        <w:rPr>
          <w:rStyle w:val="Zwaar"/>
          <w:rFonts w:ascii="Helvetica" w:hAnsi="Helvetica" w:cs="Helvetica"/>
          <w:sz w:val="21"/>
          <w:szCs w:val="21"/>
        </w:rPr>
        <w:t>hoeven</w:t>
      </w:r>
      <w:proofErr w:type="spellEnd"/>
      <w:r w:rsidR="00A931F0" w:rsidRPr="005B13A2">
        <w:rPr>
          <w:rFonts w:ascii="Helvetica" w:hAnsi="Helvetica" w:cs="Helvetica"/>
          <w:b/>
          <w:bCs/>
          <w:sz w:val="21"/>
          <w:szCs w:val="21"/>
        </w:rPr>
        <w:br/>
      </w:r>
      <w:r w:rsidR="00A931F0" w:rsidRPr="005B13A2">
        <w:rPr>
          <w:rFonts w:ascii="Helvetica" w:hAnsi="Helvetica" w:cs="Helvetica"/>
          <w:sz w:val="21"/>
          <w:szCs w:val="21"/>
        </w:rPr>
        <w:t xml:space="preserve">Het vorm van het hoefbeen in de </w:t>
      </w:r>
      <w:proofErr w:type="spellStart"/>
      <w:r w:rsidR="00A931F0" w:rsidRPr="005B13A2">
        <w:rPr>
          <w:rFonts w:ascii="Helvetica" w:hAnsi="Helvetica" w:cs="Helvetica"/>
          <w:sz w:val="21"/>
          <w:szCs w:val="21"/>
        </w:rPr>
        <w:t>achterhoef</w:t>
      </w:r>
      <w:proofErr w:type="spellEnd"/>
      <w:r w:rsidR="00A931F0" w:rsidRPr="005B13A2">
        <w:rPr>
          <w:rFonts w:ascii="Helvetica" w:hAnsi="Helvetica" w:cs="Helvetica"/>
          <w:sz w:val="21"/>
          <w:szCs w:val="21"/>
        </w:rPr>
        <w:t xml:space="preserve"> is ovaler dan die in de voorhoef. Met de cirkelvormige ring kun je bepalen waar het afwikkelpunt zich bevindt. Markeer dit punt en teken dan een ovaal vanaf de uiteinden van de middellijn naar dit punt. Teken hierbuiten een tweede ovaal parallel aan de eerste. </w:t>
      </w:r>
    </w:p>
    <w:p w:rsidR="00841D8D" w:rsidRPr="00F129D8" w:rsidRDefault="00841D8D" w:rsidP="00F129D8">
      <w:pPr>
        <w:spacing w:after="360" w:line="240" w:lineRule="auto"/>
        <w:rPr>
          <w:rFonts w:ascii="Helvetica" w:eastAsia="Times New Roman" w:hAnsi="Helvetica" w:cs="Helvetica"/>
          <w:sz w:val="21"/>
          <w:szCs w:val="21"/>
          <w:lang w:eastAsia="nl-NL"/>
        </w:rPr>
      </w:pPr>
    </w:p>
    <w:p w:rsidR="00F129D8" w:rsidRPr="00F129D8" w:rsidRDefault="00F129D8" w:rsidP="00F129D8">
      <w:pPr>
        <w:spacing w:after="360" w:line="240" w:lineRule="auto"/>
        <w:rPr>
          <w:rFonts w:ascii="Helvetica" w:eastAsia="Times New Roman" w:hAnsi="Helvetica" w:cs="Helvetica"/>
          <w:sz w:val="21"/>
          <w:szCs w:val="21"/>
          <w:lang w:eastAsia="nl-NL"/>
        </w:rPr>
      </w:pPr>
    </w:p>
    <w:p w:rsidR="00F129D8" w:rsidRPr="00F129D8" w:rsidRDefault="00F129D8" w:rsidP="00F129D8">
      <w:pPr>
        <w:spacing w:after="0" w:line="240" w:lineRule="auto"/>
        <w:rPr>
          <w:rFonts w:ascii="Helvetica" w:eastAsia="Times New Roman" w:hAnsi="Helvetica" w:cs="Helvetica"/>
          <w:color w:val="444444"/>
          <w:sz w:val="21"/>
          <w:szCs w:val="21"/>
          <w:lang w:eastAsia="nl-NL"/>
        </w:rPr>
      </w:pPr>
    </w:p>
    <w:p w:rsidR="00270647" w:rsidRDefault="00270647"/>
    <w:p w:rsidR="00A931F0" w:rsidRDefault="00A931F0">
      <w:bookmarkStart w:id="0" w:name="_GoBack"/>
      <w:bookmarkEnd w:id="0"/>
    </w:p>
    <w:sectPr w:rsidR="00A931F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F96" w:rsidRDefault="00C02F96" w:rsidP="005B13A2">
      <w:pPr>
        <w:spacing w:after="0" w:line="240" w:lineRule="auto"/>
      </w:pPr>
      <w:r>
        <w:separator/>
      </w:r>
    </w:p>
  </w:endnote>
  <w:endnote w:type="continuationSeparator" w:id="0">
    <w:p w:rsidR="00C02F96" w:rsidRDefault="00C02F96" w:rsidP="005B1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F96" w:rsidRDefault="00C02F96" w:rsidP="005B13A2">
      <w:pPr>
        <w:spacing w:after="0" w:line="240" w:lineRule="auto"/>
      </w:pPr>
      <w:r>
        <w:separator/>
      </w:r>
    </w:p>
  </w:footnote>
  <w:footnote w:type="continuationSeparator" w:id="0">
    <w:p w:rsidR="00C02F96" w:rsidRDefault="00C02F96" w:rsidP="005B13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D7227"/>
    <w:multiLevelType w:val="hybridMultilevel"/>
    <w:tmpl w:val="1EE81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94E276A"/>
    <w:multiLevelType w:val="hybridMultilevel"/>
    <w:tmpl w:val="0EE6DF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647"/>
    <w:rsid w:val="00075D52"/>
    <w:rsid w:val="000E5715"/>
    <w:rsid w:val="0014791B"/>
    <w:rsid w:val="001C4FC9"/>
    <w:rsid w:val="00270647"/>
    <w:rsid w:val="002C0233"/>
    <w:rsid w:val="003755E1"/>
    <w:rsid w:val="004902B3"/>
    <w:rsid w:val="005434F2"/>
    <w:rsid w:val="005B13A2"/>
    <w:rsid w:val="00841D8D"/>
    <w:rsid w:val="008F1784"/>
    <w:rsid w:val="009B6EDE"/>
    <w:rsid w:val="00A01769"/>
    <w:rsid w:val="00A931F0"/>
    <w:rsid w:val="00B31B38"/>
    <w:rsid w:val="00C02F96"/>
    <w:rsid w:val="00C241ED"/>
    <w:rsid w:val="00D61047"/>
    <w:rsid w:val="00DB4FD2"/>
    <w:rsid w:val="00F129D8"/>
    <w:rsid w:val="00F660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07D255-CDCC-44FB-8008-CE1D3E5C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34F2"/>
    <w:pPr>
      <w:ind w:left="720"/>
      <w:contextualSpacing/>
    </w:pPr>
  </w:style>
  <w:style w:type="character" w:styleId="Hyperlink">
    <w:name w:val="Hyperlink"/>
    <w:basedOn w:val="Standaardalinea-lettertype"/>
    <w:uiPriority w:val="99"/>
    <w:unhideWhenUsed/>
    <w:rsid w:val="00D61047"/>
    <w:rPr>
      <w:color w:val="0563C1" w:themeColor="hyperlink"/>
      <w:u w:val="single"/>
    </w:rPr>
  </w:style>
  <w:style w:type="character" w:styleId="GevolgdeHyperlink">
    <w:name w:val="FollowedHyperlink"/>
    <w:basedOn w:val="Standaardalinea-lettertype"/>
    <w:uiPriority w:val="99"/>
    <w:semiHidden/>
    <w:unhideWhenUsed/>
    <w:rsid w:val="00B31B38"/>
    <w:rPr>
      <w:color w:val="954F72" w:themeColor="followedHyperlink"/>
      <w:u w:val="single"/>
    </w:rPr>
  </w:style>
  <w:style w:type="character" w:styleId="Zwaar">
    <w:name w:val="Strong"/>
    <w:basedOn w:val="Standaardalinea-lettertype"/>
    <w:uiPriority w:val="22"/>
    <w:qFormat/>
    <w:rsid w:val="00B31B38"/>
    <w:rPr>
      <w:b/>
      <w:bCs/>
    </w:rPr>
  </w:style>
  <w:style w:type="character" w:styleId="Nadruk">
    <w:name w:val="Emphasis"/>
    <w:basedOn w:val="Standaardalinea-lettertype"/>
    <w:uiPriority w:val="20"/>
    <w:qFormat/>
    <w:rsid w:val="00841D8D"/>
    <w:rPr>
      <w:i/>
      <w:iCs/>
    </w:rPr>
  </w:style>
  <w:style w:type="paragraph" w:styleId="Koptekst">
    <w:name w:val="header"/>
    <w:basedOn w:val="Standaard"/>
    <w:link w:val="KoptekstChar"/>
    <w:uiPriority w:val="99"/>
    <w:unhideWhenUsed/>
    <w:rsid w:val="005B13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13A2"/>
  </w:style>
  <w:style w:type="paragraph" w:styleId="Voettekst">
    <w:name w:val="footer"/>
    <w:basedOn w:val="Standaard"/>
    <w:link w:val="VoettekstChar"/>
    <w:uiPriority w:val="99"/>
    <w:unhideWhenUsed/>
    <w:rsid w:val="005B13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9685">
      <w:bodyDiv w:val="1"/>
      <w:marLeft w:val="0"/>
      <w:marRight w:val="0"/>
      <w:marTop w:val="0"/>
      <w:marBottom w:val="0"/>
      <w:divBdr>
        <w:top w:val="none" w:sz="0" w:space="0" w:color="auto"/>
        <w:left w:val="none" w:sz="0" w:space="0" w:color="auto"/>
        <w:bottom w:val="none" w:sz="0" w:space="0" w:color="auto"/>
        <w:right w:val="none" w:sz="0" w:space="0" w:color="auto"/>
      </w:divBdr>
      <w:divsChild>
        <w:div w:id="1472938012">
          <w:marLeft w:val="0"/>
          <w:marRight w:val="0"/>
          <w:marTop w:val="0"/>
          <w:marBottom w:val="0"/>
          <w:divBdr>
            <w:top w:val="none" w:sz="0" w:space="0" w:color="auto"/>
            <w:left w:val="none" w:sz="0" w:space="0" w:color="auto"/>
            <w:bottom w:val="none" w:sz="0" w:space="0" w:color="auto"/>
            <w:right w:val="none" w:sz="0" w:space="0" w:color="auto"/>
          </w:divBdr>
          <w:divsChild>
            <w:div w:id="199241817">
              <w:marLeft w:val="0"/>
              <w:marRight w:val="0"/>
              <w:marTop w:val="0"/>
              <w:marBottom w:val="0"/>
              <w:divBdr>
                <w:top w:val="none" w:sz="0" w:space="0" w:color="auto"/>
                <w:left w:val="none" w:sz="0" w:space="0" w:color="auto"/>
                <w:bottom w:val="none" w:sz="0" w:space="0" w:color="auto"/>
                <w:right w:val="none" w:sz="0" w:space="0" w:color="auto"/>
              </w:divBdr>
              <w:divsChild>
                <w:div w:id="1425305084">
                  <w:marLeft w:val="0"/>
                  <w:marRight w:val="0"/>
                  <w:marTop w:val="0"/>
                  <w:marBottom w:val="0"/>
                  <w:divBdr>
                    <w:top w:val="none" w:sz="0" w:space="0" w:color="auto"/>
                    <w:left w:val="none" w:sz="0" w:space="0" w:color="auto"/>
                    <w:bottom w:val="none" w:sz="0" w:space="0" w:color="auto"/>
                    <w:right w:val="none" w:sz="0" w:space="0" w:color="auto"/>
                  </w:divBdr>
                  <w:divsChild>
                    <w:div w:id="409473044">
                      <w:marLeft w:val="0"/>
                      <w:marRight w:val="0"/>
                      <w:marTop w:val="0"/>
                      <w:marBottom w:val="0"/>
                      <w:divBdr>
                        <w:top w:val="none" w:sz="0" w:space="0" w:color="auto"/>
                        <w:left w:val="none" w:sz="0" w:space="0" w:color="auto"/>
                        <w:bottom w:val="none" w:sz="0" w:space="0" w:color="auto"/>
                        <w:right w:val="none" w:sz="0" w:space="0" w:color="auto"/>
                      </w:divBdr>
                      <w:divsChild>
                        <w:div w:id="21360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1336">
      <w:bodyDiv w:val="1"/>
      <w:marLeft w:val="0"/>
      <w:marRight w:val="0"/>
      <w:marTop w:val="0"/>
      <w:marBottom w:val="0"/>
      <w:divBdr>
        <w:top w:val="none" w:sz="0" w:space="0" w:color="auto"/>
        <w:left w:val="none" w:sz="0" w:space="0" w:color="auto"/>
        <w:bottom w:val="none" w:sz="0" w:space="0" w:color="auto"/>
        <w:right w:val="none" w:sz="0" w:space="0" w:color="auto"/>
      </w:divBdr>
      <w:divsChild>
        <w:div w:id="809249662">
          <w:marLeft w:val="0"/>
          <w:marRight w:val="0"/>
          <w:marTop w:val="0"/>
          <w:marBottom w:val="0"/>
          <w:divBdr>
            <w:top w:val="none" w:sz="0" w:space="0" w:color="auto"/>
            <w:left w:val="none" w:sz="0" w:space="0" w:color="auto"/>
            <w:bottom w:val="none" w:sz="0" w:space="0" w:color="auto"/>
            <w:right w:val="none" w:sz="0" w:space="0" w:color="auto"/>
          </w:divBdr>
          <w:divsChild>
            <w:div w:id="2124032538">
              <w:marLeft w:val="0"/>
              <w:marRight w:val="0"/>
              <w:marTop w:val="0"/>
              <w:marBottom w:val="0"/>
              <w:divBdr>
                <w:top w:val="none" w:sz="0" w:space="0" w:color="auto"/>
                <w:left w:val="none" w:sz="0" w:space="0" w:color="auto"/>
                <w:bottom w:val="none" w:sz="0" w:space="0" w:color="auto"/>
                <w:right w:val="none" w:sz="0" w:space="0" w:color="auto"/>
              </w:divBdr>
              <w:divsChild>
                <w:div w:id="2027753069">
                  <w:marLeft w:val="0"/>
                  <w:marRight w:val="0"/>
                  <w:marTop w:val="360"/>
                  <w:marBottom w:val="0"/>
                  <w:divBdr>
                    <w:top w:val="none" w:sz="0" w:space="0" w:color="auto"/>
                    <w:left w:val="none" w:sz="0" w:space="0" w:color="auto"/>
                    <w:bottom w:val="none" w:sz="0" w:space="0" w:color="auto"/>
                    <w:right w:val="none" w:sz="0" w:space="0" w:color="auto"/>
                  </w:divBdr>
                  <w:divsChild>
                    <w:div w:id="1009404339">
                      <w:marLeft w:val="0"/>
                      <w:marRight w:val="0"/>
                      <w:marTop w:val="0"/>
                      <w:marBottom w:val="0"/>
                      <w:divBdr>
                        <w:top w:val="none" w:sz="0" w:space="0" w:color="auto"/>
                        <w:left w:val="none" w:sz="0" w:space="0" w:color="auto"/>
                        <w:bottom w:val="none" w:sz="0" w:space="0" w:color="auto"/>
                        <w:right w:val="none" w:sz="0" w:space="0" w:color="auto"/>
                      </w:divBdr>
                      <w:divsChild>
                        <w:div w:id="1454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33847">
      <w:bodyDiv w:val="1"/>
      <w:marLeft w:val="0"/>
      <w:marRight w:val="0"/>
      <w:marTop w:val="0"/>
      <w:marBottom w:val="0"/>
      <w:divBdr>
        <w:top w:val="none" w:sz="0" w:space="0" w:color="auto"/>
        <w:left w:val="none" w:sz="0" w:space="0" w:color="auto"/>
        <w:bottom w:val="none" w:sz="0" w:space="0" w:color="auto"/>
        <w:right w:val="none" w:sz="0" w:space="0" w:color="auto"/>
      </w:divBdr>
      <w:divsChild>
        <w:div w:id="939652">
          <w:marLeft w:val="0"/>
          <w:marRight w:val="0"/>
          <w:marTop w:val="0"/>
          <w:marBottom w:val="0"/>
          <w:divBdr>
            <w:top w:val="none" w:sz="0" w:space="0" w:color="auto"/>
            <w:left w:val="none" w:sz="0" w:space="0" w:color="auto"/>
            <w:bottom w:val="none" w:sz="0" w:space="0" w:color="auto"/>
            <w:right w:val="none" w:sz="0" w:space="0" w:color="auto"/>
          </w:divBdr>
          <w:divsChild>
            <w:div w:id="1868716458">
              <w:marLeft w:val="0"/>
              <w:marRight w:val="0"/>
              <w:marTop w:val="0"/>
              <w:marBottom w:val="0"/>
              <w:divBdr>
                <w:top w:val="none" w:sz="0" w:space="0" w:color="auto"/>
                <w:left w:val="none" w:sz="0" w:space="0" w:color="auto"/>
                <w:bottom w:val="none" w:sz="0" w:space="0" w:color="auto"/>
                <w:right w:val="none" w:sz="0" w:space="0" w:color="auto"/>
              </w:divBdr>
              <w:divsChild>
                <w:div w:id="1710183119">
                  <w:marLeft w:val="0"/>
                  <w:marRight w:val="0"/>
                  <w:marTop w:val="360"/>
                  <w:marBottom w:val="0"/>
                  <w:divBdr>
                    <w:top w:val="none" w:sz="0" w:space="0" w:color="auto"/>
                    <w:left w:val="none" w:sz="0" w:space="0" w:color="auto"/>
                    <w:bottom w:val="none" w:sz="0" w:space="0" w:color="auto"/>
                    <w:right w:val="none" w:sz="0" w:space="0" w:color="auto"/>
                  </w:divBdr>
                  <w:divsChild>
                    <w:div w:id="148249925">
                      <w:marLeft w:val="0"/>
                      <w:marRight w:val="0"/>
                      <w:marTop w:val="0"/>
                      <w:marBottom w:val="0"/>
                      <w:divBdr>
                        <w:top w:val="none" w:sz="0" w:space="0" w:color="auto"/>
                        <w:left w:val="none" w:sz="0" w:space="0" w:color="auto"/>
                        <w:bottom w:val="none" w:sz="0" w:space="0" w:color="auto"/>
                        <w:right w:val="none" w:sz="0" w:space="0" w:color="auto"/>
                      </w:divBdr>
                      <w:divsChild>
                        <w:div w:id="1510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262751">
      <w:bodyDiv w:val="1"/>
      <w:marLeft w:val="0"/>
      <w:marRight w:val="0"/>
      <w:marTop w:val="0"/>
      <w:marBottom w:val="0"/>
      <w:divBdr>
        <w:top w:val="none" w:sz="0" w:space="0" w:color="auto"/>
        <w:left w:val="none" w:sz="0" w:space="0" w:color="auto"/>
        <w:bottom w:val="none" w:sz="0" w:space="0" w:color="auto"/>
        <w:right w:val="none" w:sz="0" w:space="0" w:color="auto"/>
      </w:divBdr>
      <w:divsChild>
        <w:div w:id="881596309">
          <w:marLeft w:val="0"/>
          <w:marRight w:val="0"/>
          <w:marTop w:val="0"/>
          <w:marBottom w:val="0"/>
          <w:divBdr>
            <w:top w:val="none" w:sz="0" w:space="0" w:color="auto"/>
            <w:left w:val="none" w:sz="0" w:space="0" w:color="auto"/>
            <w:bottom w:val="none" w:sz="0" w:space="0" w:color="auto"/>
            <w:right w:val="none" w:sz="0" w:space="0" w:color="auto"/>
          </w:divBdr>
          <w:divsChild>
            <w:div w:id="1915435897">
              <w:marLeft w:val="0"/>
              <w:marRight w:val="0"/>
              <w:marTop w:val="0"/>
              <w:marBottom w:val="0"/>
              <w:divBdr>
                <w:top w:val="none" w:sz="0" w:space="0" w:color="auto"/>
                <w:left w:val="none" w:sz="0" w:space="0" w:color="auto"/>
                <w:bottom w:val="none" w:sz="0" w:space="0" w:color="auto"/>
                <w:right w:val="none" w:sz="0" w:space="0" w:color="auto"/>
              </w:divBdr>
              <w:divsChild>
                <w:div w:id="1414627036">
                  <w:marLeft w:val="0"/>
                  <w:marRight w:val="0"/>
                  <w:marTop w:val="360"/>
                  <w:marBottom w:val="0"/>
                  <w:divBdr>
                    <w:top w:val="none" w:sz="0" w:space="0" w:color="auto"/>
                    <w:left w:val="none" w:sz="0" w:space="0" w:color="auto"/>
                    <w:bottom w:val="none" w:sz="0" w:space="0" w:color="auto"/>
                    <w:right w:val="none" w:sz="0" w:space="0" w:color="auto"/>
                  </w:divBdr>
                  <w:divsChild>
                    <w:div w:id="567040492">
                      <w:marLeft w:val="0"/>
                      <w:marRight w:val="0"/>
                      <w:marTop w:val="0"/>
                      <w:marBottom w:val="0"/>
                      <w:divBdr>
                        <w:top w:val="none" w:sz="0" w:space="0" w:color="auto"/>
                        <w:left w:val="none" w:sz="0" w:space="0" w:color="auto"/>
                        <w:bottom w:val="none" w:sz="0" w:space="0" w:color="auto"/>
                        <w:right w:val="none" w:sz="0" w:space="0" w:color="auto"/>
                      </w:divBdr>
                      <w:divsChild>
                        <w:div w:id="13464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3991">
      <w:bodyDiv w:val="1"/>
      <w:marLeft w:val="0"/>
      <w:marRight w:val="0"/>
      <w:marTop w:val="0"/>
      <w:marBottom w:val="0"/>
      <w:divBdr>
        <w:top w:val="none" w:sz="0" w:space="0" w:color="auto"/>
        <w:left w:val="none" w:sz="0" w:space="0" w:color="auto"/>
        <w:bottom w:val="none" w:sz="0" w:space="0" w:color="auto"/>
        <w:right w:val="none" w:sz="0" w:space="0" w:color="auto"/>
      </w:divBdr>
      <w:divsChild>
        <w:div w:id="480081392">
          <w:marLeft w:val="0"/>
          <w:marRight w:val="0"/>
          <w:marTop w:val="0"/>
          <w:marBottom w:val="0"/>
          <w:divBdr>
            <w:top w:val="none" w:sz="0" w:space="0" w:color="auto"/>
            <w:left w:val="none" w:sz="0" w:space="0" w:color="auto"/>
            <w:bottom w:val="none" w:sz="0" w:space="0" w:color="auto"/>
            <w:right w:val="none" w:sz="0" w:space="0" w:color="auto"/>
          </w:divBdr>
          <w:divsChild>
            <w:div w:id="1731881899">
              <w:marLeft w:val="0"/>
              <w:marRight w:val="0"/>
              <w:marTop w:val="0"/>
              <w:marBottom w:val="0"/>
              <w:divBdr>
                <w:top w:val="none" w:sz="0" w:space="0" w:color="auto"/>
                <w:left w:val="none" w:sz="0" w:space="0" w:color="auto"/>
                <w:bottom w:val="none" w:sz="0" w:space="0" w:color="auto"/>
                <w:right w:val="none" w:sz="0" w:space="0" w:color="auto"/>
              </w:divBdr>
              <w:divsChild>
                <w:div w:id="2064986959">
                  <w:marLeft w:val="0"/>
                  <w:marRight w:val="0"/>
                  <w:marTop w:val="360"/>
                  <w:marBottom w:val="0"/>
                  <w:divBdr>
                    <w:top w:val="none" w:sz="0" w:space="0" w:color="auto"/>
                    <w:left w:val="none" w:sz="0" w:space="0" w:color="auto"/>
                    <w:bottom w:val="none" w:sz="0" w:space="0" w:color="auto"/>
                    <w:right w:val="none" w:sz="0" w:space="0" w:color="auto"/>
                  </w:divBdr>
                  <w:divsChild>
                    <w:div w:id="1155876969">
                      <w:marLeft w:val="0"/>
                      <w:marRight w:val="0"/>
                      <w:marTop w:val="0"/>
                      <w:marBottom w:val="0"/>
                      <w:divBdr>
                        <w:top w:val="none" w:sz="0" w:space="0" w:color="auto"/>
                        <w:left w:val="none" w:sz="0" w:space="0" w:color="auto"/>
                        <w:bottom w:val="none" w:sz="0" w:space="0" w:color="auto"/>
                        <w:right w:val="none" w:sz="0" w:space="0" w:color="auto"/>
                      </w:divBdr>
                      <w:divsChild>
                        <w:div w:id="16381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78490">
      <w:bodyDiv w:val="1"/>
      <w:marLeft w:val="0"/>
      <w:marRight w:val="0"/>
      <w:marTop w:val="0"/>
      <w:marBottom w:val="0"/>
      <w:divBdr>
        <w:top w:val="none" w:sz="0" w:space="0" w:color="auto"/>
        <w:left w:val="none" w:sz="0" w:space="0" w:color="auto"/>
        <w:bottom w:val="none" w:sz="0" w:space="0" w:color="auto"/>
        <w:right w:val="none" w:sz="0" w:space="0" w:color="auto"/>
      </w:divBdr>
      <w:divsChild>
        <w:div w:id="743376542">
          <w:marLeft w:val="0"/>
          <w:marRight w:val="0"/>
          <w:marTop w:val="0"/>
          <w:marBottom w:val="0"/>
          <w:divBdr>
            <w:top w:val="none" w:sz="0" w:space="0" w:color="auto"/>
            <w:left w:val="none" w:sz="0" w:space="0" w:color="auto"/>
            <w:bottom w:val="none" w:sz="0" w:space="0" w:color="auto"/>
            <w:right w:val="none" w:sz="0" w:space="0" w:color="auto"/>
          </w:divBdr>
          <w:divsChild>
            <w:div w:id="789279853">
              <w:marLeft w:val="0"/>
              <w:marRight w:val="0"/>
              <w:marTop w:val="0"/>
              <w:marBottom w:val="0"/>
              <w:divBdr>
                <w:top w:val="none" w:sz="0" w:space="0" w:color="auto"/>
                <w:left w:val="none" w:sz="0" w:space="0" w:color="auto"/>
                <w:bottom w:val="none" w:sz="0" w:space="0" w:color="auto"/>
                <w:right w:val="none" w:sz="0" w:space="0" w:color="auto"/>
              </w:divBdr>
              <w:divsChild>
                <w:div w:id="2071151338">
                  <w:marLeft w:val="0"/>
                  <w:marRight w:val="0"/>
                  <w:marTop w:val="360"/>
                  <w:marBottom w:val="0"/>
                  <w:divBdr>
                    <w:top w:val="none" w:sz="0" w:space="0" w:color="auto"/>
                    <w:left w:val="none" w:sz="0" w:space="0" w:color="auto"/>
                    <w:bottom w:val="none" w:sz="0" w:space="0" w:color="auto"/>
                    <w:right w:val="none" w:sz="0" w:space="0" w:color="auto"/>
                  </w:divBdr>
                  <w:divsChild>
                    <w:div w:id="976373241">
                      <w:marLeft w:val="0"/>
                      <w:marRight w:val="0"/>
                      <w:marTop w:val="0"/>
                      <w:marBottom w:val="0"/>
                      <w:divBdr>
                        <w:top w:val="none" w:sz="0" w:space="0" w:color="auto"/>
                        <w:left w:val="none" w:sz="0" w:space="0" w:color="auto"/>
                        <w:bottom w:val="none" w:sz="0" w:space="0" w:color="auto"/>
                        <w:right w:val="none" w:sz="0" w:space="0" w:color="auto"/>
                      </w:divBdr>
                      <w:divsChild>
                        <w:div w:id="13563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2678">
      <w:bodyDiv w:val="1"/>
      <w:marLeft w:val="0"/>
      <w:marRight w:val="0"/>
      <w:marTop w:val="0"/>
      <w:marBottom w:val="0"/>
      <w:divBdr>
        <w:top w:val="none" w:sz="0" w:space="0" w:color="auto"/>
        <w:left w:val="none" w:sz="0" w:space="0" w:color="auto"/>
        <w:bottom w:val="none" w:sz="0" w:space="0" w:color="auto"/>
        <w:right w:val="none" w:sz="0" w:space="0" w:color="auto"/>
      </w:divBdr>
      <w:divsChild>
        <w:div w:id="1721132885">
          <w:marLeft w:val="0"/>
          <w:marRight w:val="0"/>
          <w:marTop w:val="0"/>
          <w:marBottom w:val="0"/>
          <w:divBdr>
            <w:top w:val="none" w:sz="0" w:space="0" w:color="auto"/>
            <w:left w:val="none" w:sz="0" w:space="0" w:color="auto"/>
            <w:bottom w:val="none" w:sz="0" w:space="0" w:color="auto"/>
            <w:right w:val="none" w:sz="0" w:space="0" w:color="auto"/>
          </w:divBdr>
          <w:divsChild>
            <w:div w:id="1481725187">
              <w:marLeft w:val="0"/>
              <w:marRight w:val="0"/>
              <w:marTop w:val="0"/>
              <w:marBottom w:val="0"/>
              <w:divBdr>
                <w:top w:val="none" w:sz="0" w:space="0" w:color="auto"/>
                <w:left w:val="none" w:sz="0" w:space="0" w:color="auto"/>
                <w:bottom w:val="none" w:sz="0" w:space="0" w:color="auto"/>
                <w:right w:val="none" w:sz="0" w:space="0" w:color="auto"/>
              </w:divBdr>
              <w:divsChild>
                <w:div w:id="535044271">
                  <w:marLeft w:val="0"/>
                  <w:marRight w:val="0"/>
                  <w:marTop w:val="360"/>
                  <w:marBottom w:val="0"/>
                  <w:divBdr>
                    <w:top w:val="none" w:sz="0" w:space="0" w:color="auto"/>
                    <w:left w:val="none" w:sz="0" w:space="0" w:color="auto"/>
                    <w:bottom w:val="none" w:sz="0" w:space="0" w:color="auto"/>
                    <w:right w:val="none" w:sz="0" w:space="0" w:color="auto"/>
                  </w:divBdr>
                  <w:divsChild>
                    <w:div w:id="1079717612">
                      <w:marLeft w:val="0"/>
                      <w:marRight w:val="0"/>
                      <w:marTop w:val="0"/>
                      <w:marBottom w:val="0"/>
                      <w:divBdr>
                        <w:top w:val="none" w:sz="0" w:space="0" w:color="auto"/>
                        <w:left w:val="none" w:sz="0" w:space="0" w:color="auto"/>
                        <w:bottom w:val="none" w:sz="0" w:space="0" w:color="auto"/>
                        <w:right w:val="none" w:sz="0" w:space="0" w:color="auto"/>
                      </w:divBdr>
                      <w:divsChild>
                        <w:div w:id="1130249322">
                          <w:marLeft w:val="0"/>
                          <w:marRight w:val="0"/>
                          <w:marTop w:val="0"/>
                          <w:marBottom w:val="0"/>
                          <w:divBdr>
                            <w:top w:val="none" w:sz="0" w:space="0" w:color="auto"/>
                            <w:left w:val="none" w:sz="0" w:space="0" w:color="auto"/>
                            <w:bottom w:val="none" w:sz="0" w:space="0" w:color="auto"/>
                            <w:right w:val="none" w:sz="0" w:space="0" w:color="auto"/>
                          </w:divBdr>
                          <w:divsChild>
                            <w:div w:id="825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18144">
      <w:bodyDiv w:val="1"/>
      <w:marLeft w:val="0"/>
      <w:marRight w:val="0"/>
      <w:marTop w:val="0"/>
      <w:marBottom w:val="0"/>
      <w:divBdr>
        <w:top w:val="none" w:sz="0" w:space="0" w:color="auto"/>
        <w:left w:val="none" w:sz="0" w:space="0" w:color="auto"/>
        <w:bottom w:val="none" w:sz="0" w:space="0" w:color="auto"/>
        <w:right w:val="none" w:sz="0" w:space="0" w:color="auto"/>
      </w:divBdr>
      <w:divsChild>
        <w:div w:id="1228608996">
          <w:marLeft w:val="0"/>
          <w:marRight w:val="0"/>
          <w:marTop w:val="0"/>
          <w:marBottom w:val="0"/>
          <w:divBdr>
            <w:top w:val="none" w:sz="0" w:space="0" w:color="auto"/>
            <w:left w:val="none" w:sz="0" w:space="0" w:color="auto"/>
            <w:bottom w:val="none" w:sz="0" w:space="0" w:color="auto"/>
            <w:right w:val="none" w:sz="0" w:space="0" w:color="auto"/>
          </w:divBdr>
          <w:divsChild>
            <w:div w:id="1843857153">
              <w:marLeft w:val="0"/>
              <w:marRight w:val="0"/>
              <w:marTop w:val="0"/>
              <w:marBottom w:val="0"/>
              <w:divBdr>
                <w:top w:val="none" w:sz="0" w:space="0" w:color="auto"/>
                <w:left w:val="none" w:sz="0" w:space="0" w:color="auto"/>
                <w:bottom w:val="none" w:sz="0" w:space="0" w:color="auto"/>
                <w:right w:val="none" w:sz="0" w:space="0" w:color="auto"/>
              </w:divBdr>
              <w:divsChild>
                <w:div w:id="840898714">
                  <w:marLeft w:val="0"/>
                  <w:marRight w:val="0"/>
                  <w:marTop w:val="360"/>
                  <w:marBottom w:val="0"/>
                  <w:divBdr>
                    <w:top w:val="none" w:sz="0" w:space="0" w:color="auto"/>
                    <w:left w:val="none" w:sz="0" w:space="0" w:color="auto"/>
                    <w:bottom w:val="none" w:sz="0" w:space="0" w:color="auto"/>
                    <w:right w:val="none" w:sz="0" w:space="0" w:color="auto"/>
                  </w:divBdr>
                  <w:divsChild>
                    <w:div w:id="2091341384">
                      <w:marLeft w:val="0"/>
                      <w:marRight w:val="0"/>
                      <w:marTop w:val="0"/>
                      <w:marBottom w:val="0"/>
                      <w:divBdr>
                        <w:top w:val="none" w:sz="0" w:space="0" w:color="auto"/>
                        <w:left w:val="none" w:sz="0" w:space="0" w:color="auto"/>
                        <w:bottom w:val="none" w:sz="0" w:space="0" w:color="auto"/>
                        <w:right w:val="none" w:sz="0" w:space="0" w:color="auto"/>
                      </w:divBdr>
                      <w:divsChild>
                        <w:div w:id="5319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36158">
      <w:bodyDiv w:val="1"/>
      <w:marLeft w:val="0"/>
      <w:marRight w:val="0"/>
      <w:marTop w:val="0"/>
      <w:marBottom w:val="0"/>
      <w:divBdr>
        <w:top w:val="none" w:sz="0" w:space="0" w:color="auto"/>
        <w:left w:val="none" w:sz="0" w:space="0" w:color="auto"/>
        <w:bottom w:val="none" w:sz="0" w:space="0" w:color="auto"/>
        <w:right w:val="none" w:sz="0" w:space="0" w:color="auto"/>
      </w:divBdr>
      <w:divsChild>
        <w:div w:id="172764679">
          <w:marLeft w:val="0"/>
          <w:marRight w:val="0"/>
          <w:marTop w:val="0"/>
          <w:marBottom w:val="0"/>
          <w:divBdr>
            <w:top w:val="none" w:sz="0" w:space="0" w:color="auto"/>
            <w:left w:val="none" w:sz="0" w:space="0" w:color="auto"/>
            <w:bottom w:val="none" w:sz="0" w:space="0" w:color="auto"/>
            <w:right w:val="none" w:sz="0" w:space="0" w:color="auto"/>
          </w:divBdr>
          <w:divsChild>
            <w:div w:id="4795675">
              <w:marLeft w:val="0"/>
              <w:marRight w:val="0"/>
              <w:marTop w:val="0"/>
              <w:marBottom w:val="0"/>
              <w:divBdr>
                <w:top w:val="none" w:sz="0" w:space="0" w:color="auto"/>
                <w:left w:val="none" w:sz="0" w:space="0" w:color="auto"/>
                <w:bottom w:val="none" w:sz="0" w:space="0" w:color="auto"/>
                <w:right w:val="none" w:sz="0" w:space="0" w:color="auto"/>
              </w:divBdr>
              <w:divsChild>
                <w:div w:id="1608386167">
                  <w:marLeft w:val="0"/>
                  <w:marRight w:val="0"/>
                  <w:marTop w:val="360"/>
                  <w:marBottom w:val="0"/>
                  <w:divBdr>
                    <w:top w:val="none" w:sz="0" w:space="0" w:color="auto"/>
                    <w:left w:val="none" w:sz="0" w:space="0" w:color="auto"/>
                    <w:bottom w:val="none" w:sz="0" w:space="0" w:color="auto"/>
                    <w:right w:val="none" w:sz="0" w:space="0" w:color="auto"/>
                  </w:divBdr>
                  <w:divsChild>
                    <w:div w:id="1031421615">
                      <w:marLeft w:val="0"/>
                      <w:marRight w:val="0"/>
                      <w:marTop w:val="0"/>
                      <w:marBottom w:val="0"/>
                      <w:divBdr>
                        <w:top w:val="none" w:sz="0" w:space="0" w:color="auto"/>
                        <w:left w:val="none" w:sz="0" w:space="0" w:color="auto"/>
                        <w:bottom w:val="none" w:sz="0" w:space="0" w:color="auto"/>
                        <w:right w:val="none" w:sz="0" w:space="0" w:color="auto"/>
                      </w:divBdr>
                      <w:divsChild>
                        <w:div w:id="17709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570848">
      <w:bodyDiv w:val="1"/>
      <w:marLeft w:val="0"/>
      <w:marRight w:val="0"/>
      <w:marTop w:val="0"/>
      <w:marBottom w:val="0"/>
      <w:divBdr>
        <w:top w:val="none" w:sz="0" w:space="0" w:color="auto"/>
        <w:left w:val="none" w:sz="0" w:space="0" w:color="auto"/>
        <w:bottom w:val="none" w:sz="0" w:space="0" w:color="auto"/>
        <w:right w:val="none" w:sz="0" w:space="0" w:color="auto"/>
      </w:divBdr>
      <w:divsChild>
        <w:div w:id="1015888826">
          <w:marLeft w:val="0"/>
          <w:marRight w:val="0"/>
          <w:marTop w:val="0"/>
          <w:marBottom w:val="0"/>
          <w:divBdr>
            <w:top w:val="none" w:sz="0" w:space="0" w:color="auto"/>
            <w:left w:val="none" w:sz="0" w:space="0" w:color="auto"/>
            <w:bottom w:val="none" w:sz="0" w:space="0" w:color="auto"/>
            <w:right w:val="none" w:sz="0" w:space="0" w:color="auto"/>
          </w:divBdr>
          <w:divsChild>
            <w:div w:id="418599646">
              <w:marLeft w:val="0"/>
              <w:marRight w:val="0"/>
              <w:marTop w:val="0"/>
              <w:marBottom w:val="0"/>
              <w:divBdr>
                <w:top w:val="none" w:sz="0" w:space="0" w:color="auto"/>
                <w:left w:val="none" w:sz="0" w:space="0" w:color="auto"/>
                <w:bottom w:val="none" w:sz="0" w:space="0" w:color="auto"/>
                <w:right w:val="none" w:sz="0" w:space="0" w:color="auto"/>
              </w:divBdr>
              <w:divsChild>
                <w:div w:id="463274522">
                  <w:marLeft w:val="0"/>
                  <w:marRight w:val="0"/>
                  <w:marTop w:val="360"/>
                  <w:marBottom w:val="0"/>
                  <w:divBdr>
                    <w:top w:val="none" w:sz="0" w:space="0" w:color="auto"/>
                    <w:left w:val="none" w:sz="0" w:space="0" w:color="auto"/>
                    <w:bottom w:val="none" w:sz="0" w:space="0" w:color="auto"/>
                    <w:right w:val="none" w:sz="0" w:space="0" w:color="auto"/>
                  </w:divBdr>
                  <w:divsChild>
                    <w:div w:id="1275596571">
                      <w:marLeft w:val="0"/>
                      <w:marRight w:val="0"/>
                      <w:marTop w:val="0"/>
                      <w:marBottom w:val="0"/>
                      <w:divBdr>
                        <w:top w:val="none" w:sz="0" w:space="0" w:color="auto"/>
                        <w:left w:val="none" w:sz="0" w:space="0" w:color="auto"/>
                        <w:bottom w:val="none" w:sz="0" w:space="0" w:color="auto"/>
                        <w:right w:val="none" w:sz="0" w:space="0" w:color="auto"/>
                      </w:divBdr>
                      <w:divsChild>
                        <w:div w:id="21416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17355">
      <w:bodyDiv w:val="1"/>
      <w:marLeft w:val="0"/>
      <w:marRight w:val="0"/>
      <w:marTop w:val="0"/>
      <w:marBottom w:val="0"/>
      <w:divBdr>
        <w:top w:val="none" w:sz="0" w:space="0" w:color="auto"/>
        <w:left w:val="none" w:sz="0" w:space="0" w:color="auto"/>
        <w:bottom w:val="none" w:sz="0" w:space="0" w:color="auto"/>
        <w:right w:val="none" w:sz="0" w:space="0" w:color="auto"/>
      </w:divBdr>
      <w:divsChild>
        <w:div w:id="787168383">
          <w:marLeft w:val="0"/>
          <w:marRight w:val="0"/>
          <w:marTop w:val="0"/>
          <w:marBottom w:val="0"/>
          <w:divBdr>
            <w:top w:val="none" w:sz="0" w:space="0" w:color="auto"/>
            <w:left w:val="none" w:sz="0" w:space="0" w:color="auto"/>
            <w:bottom w:val="none" w:sz="0" w:space="0" w:color="auto"/>
            <w:right w:val="none" w:sz="0" w:space="0" w:color="auto"/>
          </w:divBdr>
          <w:divsChild>
            <w:div w:id="571820519">
              <w:marLeft w:val="0"/>
              <w:marRight w:val="0"/>
              <w:marTop w:val="0"/>
              <w:marBottom w:val="0"/>
              <w:divBdr>
                <w:top w:val="none" w:sz="0" w:space="0" w:color="auto"/>
                <w:left w:val="none" w:sz="0" w:space="0" w:color="auto"/>
                <w:bottom w:val="none" w:sz="0" w:space="0" w:color="auto"/>
                <w:right w:val="none" w:sz="0" w:space="0" w:color="auto"/>
              </w:divBdr>
              <w:divsChild>
                <w:div w:id="590506679">
                  <w:marLeft w:val="0"/>
                  <w:marRight w:val="0"/>
                  <w:marTop w:val="360"/>
                  <w:marBottom w:val="0"/>
                  <w:divBdr>
                    <w:top w:val="none" w:sz="0" w:space="0" w:color="auto"/>
                    <w:left w:val="none" w:sz="0" w:space="0" w:color="auto"/>
                    <w:bottom w:val="none" w:sz="0" w:space="0" w:color="auto"/>
                    <w:right w:val="none" w:sz="0" w:space="0" w:color="auto"/>
                  </w:divBdr>
                  <w:divsChild>
                    <w:div w:id="660618168">
                      <w:marLeft w:val="0"/>
                      <w:marRight w:val="0"/>
                      <w:marTop w:val="0"/>
                      <w:marBottom w:val="0"/>
                      <w:divBdr>
                        <w:top w:val="none" w:sz="0" w:space="0" w:color="auto"/>
                        <w:left w:val="none" w:sz="0" w:space="0" w:color="auto"/>
                        <w:bottom w:val="none" w:sz="0" w:space="0" w:color="auto"/>
                        <w:right w:val="none" w:sz="0" w:space="0" w:color="auto"/>
                      </w:divBdr>
                      <w:divsChild>
                        <w:div w:id="952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paardenhoeven.info/wp-content/uploads/2013/11/steunsel.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paardenhoeven.info/wp-content/uploads/2013/11/hoofmapping.jpg" TargetMode="External"/><Relationship Id="rId12" Type="http://schemas.openxmlformats.org/officeDocument/2006/relationships/hyperlink" Target="http://paardenhoeven.info/wp-content/uploads/2014/02/hoofmap-doorsnee.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aardenhoeven.info/wp-content/uploads/2013/11/echte-straal.jpg" TargetMode="External"/><Relationship Id="rId20" Type="http://schemas.openxmlformats.org/officeDocument/2006/relationships/hyperlink" Target="http://paardenhoeven.info/wp-content/uploads/2013/11/hoofmapping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paardenhoeven.info/wp-content/uploads/2014/02/hoofmapping-intern.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aardenhoeven.info/wp-content/uploads/2013/11/basislijn2.jpg" TargetMode="External"/><Relationship Id="rId22" Type="http://schemas.openxmlformats.org/officeDocument/2006/relationships/hyperlink" Target="http://paardenhoeven.info/wp-content/uploads/2013/11/voorhoef1.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952</Words>
  <Characters>5239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Mariska Baan -  van den Berg</cp:lastModifiedBy>
  <cp:revision>13</cp:revision>
  <dcterms:created xsi:type="dcterms:W3CDTF">2016-02-08T20:36:00Z</dcterms:created>
  <dcterms:modified xsi:type="dcterms:W3CDTF">2016-03-16T10:06:00Z</dcterms:modified>
</cp:coreProperties>
</file>